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FD" w:rsidRPr="00B621FD" w:rsidRDefault="007F32F1" w:rsidP="00A3105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</w:pPr>
      <w:r w:rsidRPr="007F32F1">
        <w:rPr>
          <w:rFonts w:ascii="Times New Roman" w:hAnsi="Times New Roman"/>
          <w:sz w:val="24"/>
          <w:szCs w:val="24"/>
        </w:rPr>
        <w:object w:dxaOrig="8040" w:dyaOrig="11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09.25pt;height:726pt" o:ole="">
            <v:imagedata r:id="rId8" o:title=""/>
          </v:shape>
          <o:OLEObject Type="Embed" ProgID="Acrobat.Document.DC" ShapeID="_x0000_i1026" DrawAspect="Content" ObjectID="_1813651524" r:id="rId9"/>
        </w:object>
      </w:r>
      <w:r w:rsidR="00B621FD" w:rsidRPr="00B621FD"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  <w:t>1. Общие положения</w:t>
      </w:r>
    </w:p>
    <w:p w:rsidR="00B621FD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1.1. Настоящие </w:t>
      </w:r>
      <w:r w:rsidRPr="00B621FD">
        <w:rPr>
          <w:rFonts w:ascii="Times New Roman" w:eastAsia="Times New Roman" w:hAnsi="Times New Roman"/>
          <w:bCs/>
          <w:color w:val="1E2120"/>
          <w:sz w:val="28"/>
          <w:szCs w:val="28"/>
          <w:bdr w:val="none" w:sz="0" w:space="0" w:color="auto" w:frame="1"/>
          <w:lang w:eastAsia="ru-RU"/>
        </w:rPr>
        <w:t xml:space="preserve">Правила внутреннего распорядка воспитанников </w:t>
      </w:r>
      <w:r w:rsidR="005F77A5">
        <w:rPr>
          <w:rFonts w:ascii="Times New Roman" w:eastAsia="Times New Roman" w:hAnsi="Times New Roman"/>
          <w:bCs/>
          <w:color w:val="1E2120"/>
          <w:sz w:val="28"/>
          <w:szCs w:val="28"/>
          <w:bdr w:val="none" w:sz="0" w:space="0" w:color="auto" w:frame="1"/>
          <w:lang w:eastAsia="ru-RU"/>
        </w:rPr>
        <w:t>МБ</w:t>
      </w:r>
      <w:r w:rsidRPr="00B621FD">
        <w:rPr>
          <w:rFonts w:ascii="Times New Roman" w:eastAsia="Times New Roman" w:hAnsi="Times New Roman"/>
          <w:bCs/>
          <w:color w:val="1E2120"/>
          <w:sz w:val="28"/>
          <w:szCs w:val="28"/>
          <w:bdr w:val="none" w:sz="0" w:space="0" w:color="auto" w:frame="1"/>
          <w:lang w:eastAsia="ru-RU"/>
        </w:rPr>
        <w:t>ДОУ</w:t>
      </w:r>
      <w:r w:rsidR="001E6489">
        <w:rPr>
          <w:rFonts w:ascii="Times New Roman" w:eastAsia="Times New Roman" w:hAnsi="Times New Roman"/>
          <w:bCs/>
          <w:color w:val="1E2120"/>
          <w:sz w:val="28"/>
          <w:szCs w:val="28"/>
          <w:bdr w:val="none" w:sz="0" w:space="0" w:color="auto" w:frame="1"/>
          <w:lang w:eastAsia="ru-RU"/>
        </w:rPr>
        <w:t xml:space="preserve"> д/с № 159</w:t>
      </w:r>
      <w:r w:rsidR="005F77A5">
        <w:rPr>
          <w:rFonts w:ascii="Times New Roman" w:eastAsia="Times New Roman" w:hAnsi="Times New Roman"/>
          <w:bCs/>
          <w:color w:val="1E212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 (далее </w:t>
      </w:r>
      <w:r w:rsidR="005F77A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–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Правила</w:t>
      </w:r>
      <w:r w:rsidR="004E7124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)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разработаны в соответствии с</w:t>
      </w: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:</w:t>
      </w:r>
    </w:p>
    <w:p w:rsidR="00B621FD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-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Федеральным законом № 273-ФЗ о</w:t>
      </w: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т 29.12.2012г «Об образовании в 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Российской Федерации» с изме</w:t>
      </w: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нениями на 29 декабря 2022 года;</w:t>
      </w:r>
    </w:p>
    <w:p w:rsidR="00B621FD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b/>
          <w:color w:val="1E2120"/>
          <w:sz w:val="28"/>
          <w:szCs w:val="28"/>
          <w:lang w:eastAsia="ru-RU"/>
        </w:rPr>
        <w:t>-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 </w:t>
      </w:r>
      <w:r w:rsidRPr="00B621FD">
        <w:rPr>
          <w:rFonts w:ascii="Times New Roman" w:eastAsia="Times New Roman" w:hAnsi="Times New Roman"/>
          <w:bCs/>
          <w:color w:val="1E2120"/>
          <w:sz w:val="28"/>
          <w:szCs w:val="28"/>
          <w:bdr w:val="none" w:sz="0" w:space="0" w:color="auto" w:frame="1"/>
          <w:lang w:eastAsia="ru-RU"/>
        </w:rPr>
        <w:t>СП 2.4.3648-20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 «Санитарно-</w:t>
      </w: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эпидемиологические требования к 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организациям воспитания и обучения, отдыха и</w:t>
      </w: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оздоровления детей и молодежи»;</w:t>
      </w:r>
    </w:p>
    <w:p w:rsidR="00B621FD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b/>
          <w:color w:val="1E2120"/>
          <w:sz w:val="28"/>
          <w:szCs w:val="28"/>
          <w:lang w:eastAsia="ru-RU"/>
        </w:rPr>
        <w:t>-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Приказом Министерства просвещения Российской Федерации от 31 июля 2020 г N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</w:t>
      </w: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енениями на 1 декабря 2022 года;</w:t>
      </w:r>
    </w:p>
    <w:p w:rsidR="00B621FD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b/>
          <w:color w:val="1E2120"/>
          <w:sz w:val="28"/>
          <w:szCs w:val="28"/>
          <w:lang w:eastAsia="ru-RU"/>
        </w:rPr>
        <w:t>- </w:t>
      </w:r>
      <w:r w:rsidRPr="00B621FD">
        <w:rPr>
          <w:rFonts w:ascii="Times New Roman" w:eastAsia="Times New Roman" w:hAnsi="Times New Roman"/>
          <w:bCs/>
          <w:color w:val="1E2120"/>
          <w:sz w:val="28"/>
          <w:szCs w:val="28"/>
          <w:bdr w:val="none" w:sz="0" w:space="0" w:color="auto" w:frame="1"/>
          <w:lang w:eastAsia="ru-RU"/>
        </w:rPr>
        <w:t>СанПиН 1.2.3685-21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 «Гигиенические нормативы и требования к обеспечению безопасности и (или) безвредности для че</w:t>
      </w: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ловека факторов среды обитания»;</w:t>
      </w:r>
    </w:p>
    <w:p w:rsidR="004E7124" w:rsidRDefault="00B621FD" w:rsidP="005F77A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7A5">
        <w:rPr>
          <w:rFonts w:ascii="Times New Roman" w:hAnsi="Times New Roman"/>
          <w:sz w:val="28"/>
          <w:szCs w:val="28"/>
          <w:lang w:eastAsia="ru-RU"/>
        </w:rPr>
        <w:t>-</w:t>
      </w:r>
      <w:r w:rsidR="005F77A5" w:rsidRPr="005F77A5">
        <w:rPr>
          <w:rFonts w:ascii="Times New Roman" w:hAnsi="Times New Roman"/>
          <w:sz w:val="28"/>
          <w:szCs w:val="28"/>
          <w:lang w:eastAsia="ru-RU"/>
        </w:rPr>
        <w:t>Уставом</w:t>
      </w:r>
      <w:r w:rsidR="004E712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МБДОУ д/с № </w:t>
      </w:r>
      <w:r w:rsidR="001E648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159</w:t>
      </w:r>
      <w:r w:rsidRPr="005F77A5">
        <w:rPr>
          <w:rFonts w:ascii="Times New Roman" w:hAnsi="Times New Roman"/>
          <w:sz w:val="28"/>
          <w:szCs w:val="28"/>
          <w:lang w:eastAsia="ru-RU"/>
        </w:rPr>
        <w:t>.</w:t>
      </w:r>
    </w:p>
    <w:p w:rsidR="004E7124" w:rsidRDefault="00B621FD" w:rsidP="005F77A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7A5">
        <w:rPr>
          <w:rFonts w:ascii="Times New Roman" w:hAnsi="Times New Roman"/>
          <w:sz w:val="28"/>
          <w:szCs w:val="28"/>
          <w:lang w:eastAsia="ru-RU"/>
        </w:rPr>
        <w:t>1.2. Данные Правила внутреннего распорядка воспитанников в ДОУ разработаны с целью обеспечения комфортного и безопасного пребывания детей в детском саду, а также успешной реализации целей и задач организованной образовательной деятельности, определенных в Уставе дошкольн</w:t>
      </w:r>
      <w:r w:rsidR="004E7124">
        <w:rPr>
          <w:rFonts w:ascii="Times New Roman" w:hAnsi="Times New Roman"/>
          <w:sz w:val="28"/>
          <w:szCs w:val="28"/>
          <w:lang w:eastAsia="ru-RU"/>
        </w:rPr>
        <w:t xml:space="preserve">ого образовательного </w:t>
      </w:r>
      <w:r w:rsidR="00E77D03" w:rsidRPr="005F77A5">
        <w:rPr>
          <w:rFonts w:ascii="Times New Roman" w:hAnsi="Times New Roman"/>
          <w:sz w:val="28"/>
          <w:szCs w:val="28"/>
          <w:lang w:eastAsia="ru-RU"/>
        </w:rPr>
        <w:t>учреждения.</w:t>
      </w:r>
    </w:p>
    <w:p w:rsidR="004E7124" w:rsidRDefault="00B621FD" w:rsidP="005F77A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7A5">
        <w:rPr>
          <w:rFonts w:ascii="Times New Roman" w:hAnsi="Times New Roman"/>
          <w:sz w:val="28"/>
          <w:szCs w:val="28"/>
          <w:lang w:eastAsia="ru-RU"/>
        </w:rPr>
        <w:t>1.3. Настоящие Правила внутреннего распорядка определяют внутренний распорядок обучающихся в детском саду, режим образовательной деятельности, требования по сбережению и укреплению здоровья воспитаннико</w:t>
      </w:r>
      <w:r w:rsidR="004E7124">
        <w:rPr>
          <w:rFonts w:ascii="Times New Roman" w:hAnsi="Times New Roman"/>
          <w:sz w:val="28"/>
          <w:szCs w:val="28"/>
          <w:lang w:eastAsia="ru-RU"/>
        </w:rPr>
        <w:t xml:space="preserve">в, обеспечению их безопасности. </w:t>
      </w:r>
    </w:p>
    <w:p w:rsidR="004E7124" w:rsidRDefault="00B621FD" w:rsidP="005F77A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7A5">
        <w:rPr>
          <w:rFonts w:ascii="Times New Roman" w:hAnsi="Times New Roman"/>
          <w:sz w:val="28"/>
          <w:szCs w:val="28"/>
          <w:lang w:eastAsia="ru-RU"/>
        </w:rPr>
        <w:t>1.4. Соблюдение данных правил в дошкольном образовательном учреждении обеспечивает эффективное взаимодействие участников образовательных отношений, а также комфортное пребывание несовершеннолетни</w:t>
      </w:r>
      <w:r w:rsidR="004E7124">
        <w:rPr>
          <w:rFonts w:ascii="Times New Roman" w:hAnsi="Times New Roman"/>
          <w:sz w:val="28"/>
          <w:szCs w:val="28"/>
          <w:lang w:eastAsia="ru-RU"/>
        </w:rPr>
        <w:t>х воспитанников в детском саду.</w:t>
      </w:r>
    </w:p>
    <w:p w:rsidR="004E7124" w:rsidRDefault="00B621FD" w:rsidP="005F77A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7A5">
        <w:rPr>
          <w:rFonts w:ascii="Times New Roman" w:hAnsi="Times New Roman"/>
          <w:sz w:val="28"/>
          <w:szCs w:val="28"/>
          <w:lang w:eastAsia="ru-RU"/>
        </w:rPr>
        <w:t>1.5. Взаимоотношения между ДОУ и родителями (законными представителями) несовершеннолетних воспитанников возника</w:t>
      </w:r>
      <w:r w:rsidR="00E77D03" w:rsidRPr="005F77A5">
        <w:rPr>
          <w:rFonts w:ascii="Times New Roman" w:hAnsi="Times New Roman"/>
          <w:sz w:val="28"/>
          <w:szCs w:val="28"/>
          <w:lang w:eastAsia="ru-RU"/>
        </w:rPr>
        <w:t xml:space="preserve">ют с момента зачисления ребенка </w:t>
      </w:r>
      <w:r w:rsidRPr="005F77A5">
        <w:rPr>
          <w:rFonts w:ascii="Times New Roman" w:hAnsi="Times New Roman"/>
          <w:sz w:val="28"/>
          <w:szCs w:val="28"/>
          <w:lang w:eastAsia="ru-RU"/>
        </w:rPr>
        <w:t>в детский сад и прекращаются с момента отчисления ребенка, регулируются договором, включающим в себ</w:t>
      </w:r>
      <w:r w:rsidR="00E77D03" w:rsidRPr="005F77A5">
        <w:rPr>
          <w:rFonts w:ascii="Times New Roman" w:hAnsi="Times New Roman"/>
          <w:sz w:val="28"/>
          <w:szCs w:val="28"/>
          <w:lang w:eastAsia="ru-RU"/>
        </w:rPr>
        <w:t xml:space="preserve">я взаимные права, обязанности и </w:t>
      </w:r>
      <w:r w:rsidRPr="005F77A5">
        <w:rPr>
          <w:rFonts w:ascii="Times New Roman" w:hAnsi="Times New Roman"/>
          <w:sz w:val="28"/>
          <w:szCs w:val="28"/>
          <w:lang w:eastAsia="ru-RU"/>
        </w:rPr>
        <w:t>ответственность сторон.</w:t>
      </w:r>
      <w:r w:rsidRPr="005F77A5">
        <w:rPr>
          <w:rFonts w:ascii="Times New Roman" w:hAnsi="Times New Roman"/>
          <w:sz w:val="28"/>
          <w:szCs w:val="28"/>
          <w:lang w:eastAsia="ru-RU"/>
        </w:rPr>
        <w:br/>
        <w:t xml:space="preserve">1.6. Администрация детского сада обязана ознакомить с данными Правилами внутреннего распорядка родителей (законных представителей) воспитанников непосредственно при приеме в детский сад. Данные правила размещаются на информационных стендах дошкольного образовательного учреждения и на официальном сайте </w:t>
      </w:r>
      <w:r w:rsidR="004E7124">
        <w:rPr>
          <w:rFonts w:ascii="Times New Roman" w:hAnsi="Times New Roman"/>
          <w:sz w:val="28"/>
          <w:szCs w:val="28"/>
          <w:lang w:eastAsia="ru-RU"/>
        </w:rPr>
        <w:t>детского сада для ознакомления.</w:t>
      </w:r>
    </w:p>
    <w:p w:rsidR="004E7124" w:rsidRDefault="003C3E5E" w:rsidP="005F77A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7A5">
        <w:rPr>
          <w:rFonts w:ascii="Times New Roman" w:hAnsi="Times New Roman"/>
          <w:sz w:val="28"/>
          <w:szCs w:val="28"/>
          <w:lang w:eastAsia="ru-RU"/>
        </w:rPr>
        <w:t>1.7</w:t>
      </w:r>
      <w:r w:rsidR="00B621FD" w:rsidRPr="005F77A5">
        <w:rPr>
          <w:rFonts w:ascii="Times New Roman" w:hAnsi="Times New Roman"/>
          <w:sz w:val="28"/>
          <w:szCs w:val="28"/>
          <w:lang w:eastAsia="ru-RU"/>
        </w:rPr>
        <w:t>. Настоящие Правила внутреннего распорядка воспитанников принимаются Педагоги</w:t>
      </w:r>
      <w:r w:rsidRPr="005F77A5">
        <w:rPr>
          <w:rFonts w:ascii="Times New Roman" w:hAnsi="Times New Roman"/>
          <w:sz w:val="28"/>
          <w:szCs w:val="28"/>
          <w:lang w:eastAsia="ru-RU"/>
        </w:rPr>
        <w:t>ческим советом ДОУ, рассматривается Советом родителей</w:t>
      </w:r>
      <w:r w:rsidR="00B621FD" w:rsidRPr="005F77A5">
        <w:rPr>
          <w:rFonts w:ascii="Times New Roman" w:hAnsi="Times New Roman"/>
          <w:sz w:val="28"/>
          <w:szCs w:val="28"/>
          <w:lang w:eastAsia="ru-RU"/>
        </w:rPr>
        <w:t>, осуще</w:t>
      </w:r>
      <w:r w:rsidR="004E7124">
        <w:rPr>
          <w:rFonts w:ascii="Times New Roman" w:hAnsi="Times New Roman"/>
          <w:sz w:val="28"/>
          <w:szCs w:val="28"/>
          <w:lang w:eastAsia="ru-RU"/>
        </w:rPr>
        <w:t xml:space="preserve">ствляющим деятельность согласно </w:t>
      </w:r>
      <w:r w:rsidRPr="005F77A5">
        <w:rPr>
          <w:rFonts w:ascii="Times New Roman" w:hAnsi="Times New Roman"/>
          <w:sz w:val="28"/>
          <w:szCs w:val="28"/>
          <w:lang w:eastAsia="ru-RU"/>
        </w:rPr>
        <w:t>Положению о  Совете</w:t>
      </w:r>
      <w:r w:rsidR="00B621FD" w:rsidRPr="005F77A5">
        <w:rPr>
          <w:rFonts w:ascii="Times New Roman" w:hAnsi="Times New Roman"/>
          <w:sz w:val="28"/>
          <w:szCs w:val="28"/>
          <w:lang w:eastAsia="ru-RU"/>
        </w:rPr>
        <w:t xml:space="preserve"> родителей</w:t>
      </w:r>
      <w:r w:rsidRPr="005F77A5">
        <w:rPr>
          <w:rFonts w:ascii="Times New Roman" w:hAnsi="Times New Roman"/>
          <w:sz w:val="28"/>
          <w:szCs w:val="28"/>
          <w:lang w:eastAsia="ru-RU"/>
        </w:rPr>
        <w:t xml:space="preserve"> МБДОУ д/с № 36</w:t>
      </w:r>
      <w:r w:rsidR="00B621FD" w:rsidRPr="005F77A5">
        <w:rPr>
          <w:rFonts w:ascii="Times New Roman" w:hAnsi="Times New Roman"/>
          <w:sz w:val="28"/>
          <w:szCs w:val="28"/>
          <w:lang w:eastAsia="ru-RU"/>
        </w:rPr>
        <w:t>, вы</w:t>
      </w:r>
      <w:r w:rsidR="004E7124">
        <w:rPr>
          <w:rFonts w:ascii="Times New Roman" w:hAnsi="Times New Roman"/>
          <w:sz w:val="28"/>
          <w:szCs w:val="28"/>
          <w:lang w:eastAsia="ru-RU"/>
        </w:rPr>
        <w:t xml:space="preserve">полняющим свои функции согласно </w:t>
      </w:r>
      <w:hyperlink r:id="rId10" w:tgtFrame="_blank" w:history="1">
        <w:r w:rsidR="00B621FD" w:rsidRPr="005F77A5">
          <w:rPr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 xml:space="preserve">Положению о Совете родителей </w:t>
        </w:r>
        <w:r w:rsidRPr="005F77A5">
          <w:rPr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МБ</w:t>
        </w:r>
        <w:r w:rsidR="00B621FD" w:rsidRPr="005F77A5">
          <w:rPr>
            <w:rFonts w:ascii="Times New Roman" w:hAnsi="Times New Roman"/>
            <w:sz w:val="28"/>
            <w:szCs w:val="28"/>
            <w:bdr w:val="none" w:sz="0" w:space="0" w:color="auto" w:frame="1"/>
            <w:lang w:eastAsia="ru-RU"/>
          </w:rPr>
          <w:t>ДОУ</w:t>
        </w:r>
      </w:hyperlink>
      <w:r w:rsidR="001E6489">
        <w:rPr>
          <w:rFonts w:ascii="Times New Roman" w:hAnsi="Times New Roman"/>
          <w:sz w:val="28"/>
          <w:szCs w:val="28"/>
          <w:lang w:eastAsia="ru-RU"/>
        </w:rPr>
        <w:t xml:space="preserve"> д/с № 159</w:t>
      </w:r>
      <w:r w:rsidR="00B621FD" w:rsidRPr="005F77A5">
        <w:rPr>
          <w:rFonts w:ascii="Times New Roman" w:hAnsi="Times New Roman"/>
          <w:sz w:val="28"/>
          <w:szCs w:val="28"/>
          <w:lang w:eastAsia="ru-RU"/>
        </w:rPr>
        <w:t xml:space="preserve">, и утверждаются заведующим дошкольным </w:t>
      </w:r>
      <w:r w:rsidR="004E7124">
        <w:rPr>
          <w:rFonts w:ascii="Times New Roman" w:hAnsi="Times New Roman"/>
          <w:sz w:val="28"/>
          <w:szCs w:val="28"/>
          <w:lang w:eastAsia="ru-RU"/>
        </w:rPr>
        <w:t>образовательным учреждением.</w:t>
      </w:r>
    </w:p>
    <w:p w:rsidR="00B621FD" w:rsidRPr="005F77A5" w:rsidRDefault="009F4902" w:rsidP="005F77A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77A5">
        <w:rPr>
          <w:rFonts w:ascii="Times New Roman" w:hAnsi="Times New Roman"/>
          <w:sz w:val="28"/>
          <w:szCs w:val="28"/>
          <w:lang w:eastAsia="ru-RU"/>
        </w:rPr>
        <w:t>1.8</w:t>
      </w:r>
      <w:r w:rsidR="00B621FD" w:rsidRPr="005F77A5">
        <w:rPr>
          <w:rFonts w:ascii="Times New Roman" w:hAnsi="Times New Roman"/>
          <w:sz w:val="28"/>
          <w:szCs w:val="28"/>
          <w:lang w:eastAsia="ru-RU"/>
        </w:rPr>
        <w:t xml:space="preserve">. Правила являются локальным нормативным актом </w:t>
      </w:r>
      <w:r w:rsidR="001E6489">
        <w:rPr>
          <w:rFonts w:ascii="Times New Roman" w:hAnsi="Times New Roman"/>
          <w:sz w:val="28"/>
          <w:szCs w:val="28"/>
          <w:lang w:eastAsia="ru-RU"/>
        </w:rPr>
        <w:t>МБДОУ д/с № 159</w:t>
      </w:r>
      <w:r w:rsidRPr="005F77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21FD" w:rsidRPr="005F77A5">
        <w:rPr>
          <w:rFonts w:ascii="Times New Roman" w:hAnsi="Times New Roman"/>
          <w:sz w:val="28"/>
          <w:szCs w:val="28"/>
          <w:lang w:eastAsia="ru-RU"/>
        </w:rPr>
        <w:t>и обязательны для исполнения всеми участниками образовательных отношений.</w:t>
      </w:r>
    </w:p>
    <w:p w:rsidR="00B621FD" w:rsidRPr="00B621FD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</w:p>
    <w:p w:rsidR="00B621FD" w:rsidRPr="00B621FD" w:rsidRDefault="00B621FD" w:rsidP="00A3105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  <w:t>2. Режим работы ДОУ (распорядок пребывания воспитанников) и образовательной деятельности</w:t>
      </w:r>
    </w:p>
    <w:p w:rsidR="004E7124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2.1. Режим работы ДОУ и длительность пребывания в нем воспитанников определяется Уставом дошкольно</w:t>
      </w:r>
      <w:r w:rsidR="004E7124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го образовательного учреждения.</w:t>
      </w:r>
    </w:p>
    <w:p w:rsidR="004E7124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2.2. </w:t>
      </w:r>
      <w:r w:rsidR="009F4902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Детский сад работает по </w:t>
      </w:r>
      <w:r w:rsidR="009F4902" w:rsidRPr="009F4902">
        <w:rPr>
          <w:rFonts w:ascii="Times New Roman" w:eastAsia="Times New Roman" w:hAnsi="Times New Roman"/>
          <w:iCs/>
          <w:color w:val="1E2120"/>
          <w:sz w:val="28"/>
          <w:szCs w:val="28"/>
          <w:bdr w:val="none" w:sz="0" w:space="0" w:color="auto" w:frame="1"/>
          <w:lang w:eastAsia="ru-RU"/>
        </w:rPr>
        <w:t>5-дневной</w:t>
      </w:r>
      <w:r w:rsidR="004E7124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рабочей неделе.</w:t>
      </w:r>
    </w:p>
    <w:p w:rsidR="004E7124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2.3. Режим функционирования ДОУ </w:t>
      </w:r>
      <w:r w:rsidR="009F4902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составляет </w:t>
      </w:r>
      <w:r w:rsidR="001E6489">
        <w:rPr>
          <w:rFonts w:ascii="Times New Roman" w:eastAsia="Times New Roman" w:hAnsi="Times New Roman"/>
          <w:iCs/>
          <w:color w:val="1E2120"/>
          <w:sz w:val="28"/>
          <w:szCs w:val="28"/>
          <w:bdr w:val="none" w:sz="0" w:space="0" w:color="auto" w:frame="1"/>
          <w:lang w:eastAsia="ru-RU"/>
        </w:rPr>
        <w:t>12 часов: с 07.00 до 19.0</w:t>
      </w:r>
      <w:r w:rsidRPr="00B621FD">
        <w:rPr>
          <w:rFonts w:ascii="Times New Roman" w:eastAsia="Times New Roman" w:hAnsi="Times New Roman"/>
          <w:iCs/>
          <w:color w:val="1E2120"/>
          <w:sz w:val="28"/>
          <w:szCs w:val="28"/>
          <w:bdr w:val="none" w:sz="0" w:space="0" w:color="auto" w:frame="1"/>
          <w:lang w:eastAsia="ru-RU"/>
        </w:rPr>
        <w:t>0</w:t>
      </w:r>
      <w:r w:rsidR="004E7124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</w:t>
      </w:r>
    </w:p>
    <w:p w:rsidR="004E7124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2.4. 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</w:t>
      </w:r>
      <w:r w:rsidR="009F4902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ятельности воспитанников. Режим 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скорректирован с учетом работы ДОУ, контингента воспитанников и их индивидуальных особенностей, климата и времени года в соответствии с СП 2.4.3648-20. Режим обязателен для соблюдения всеми участни</w:t>
      </w:r>
      <w:r w:rsidR="004E7124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ками образовательных отношений.</w:t>
      </w:r>
    </w:p>
    <w:p w:rsidR="009F4902" w:rsidRDefault="004E7124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2.5. </w:t>
      </w:r>
      <w:r w:rsidR="009F4902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В соответствии с календарным учебным</w:t>
      </w:r>
      <w:r w:rsidR="009F4902" w:rsidRPr="009F4902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график</w:t>
      </w:r>
      <w:r w:rsidR="009F4902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ом, утвержденным заведующим ежегодно, до начала учебного года:</w:t>
      </w:r>
    </w:p>
    <w:p w:rsidR="00B621FD" w:rsidRPr="00B621FD" w:rsidRDefault="00B621FD" w:rsidP="004E7124">
      <w:pPr>
        <w:numPr>
          <w:ilvl w:val="0"/>
          <w:numId w:val="1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продолжительность учебного года – с начала сентября по конец мая;</w:t>
      </w:r>
    </w:p>
    <w:p w:rsidR="00B621FD" w:rsidRPr="00B621FD" w:rsidRDefault="00B621FD" w:rsidP="004E7124">
      <w:pPr>
        <w:numPr>
          <w:ilvl w:val="0"/>
          <w:numId w:val="1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летний оздоровительный период – с начала июня по конец августа.</w:t>
      </w:r>
    </w:p>
    <w:p w:rsidR="004E7124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2.6. В летний период дошкольное образовательное учреждение имеет право объединять группы (в связи с низкой наполняемостью групп, отпуском воспитателей, на период проведения ремонтных работ в групповых помещениях и другими уважительными причинами (в т.ч.</w:t>
      </w:r>
      <w:r w:rsidR="004E7124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внеплановые аварийные работы).</w:t>
      </w:r>
    </w:p>
    <w:p w:rsidR="004E7124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2.7. В период карантинов в группе устанавливается карантинный режим на нормативный срок, определенный управлением Ро</w:t>
      </w:r>
      <w:r w:rsidR="009F4902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спотребнадзора по Ростовской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области, в ходе которого осуществляются карантинные мероприятия. Воспитанники, не вступавшие в контакт с больными или контактными воспита</w:t>
      </w:r>
      <w:r w:rsidR="004E7124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нниками в карантинной группе или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здоровые воспитанники – в карантинную группу не допускаются и поступают в другие группы до окончания карантина в своей о</w:t>
      </w:r>
      <w:r w:rsidR="009F4902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сновной группе. Неконтактные или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здоровые воспитанники временно распределяются заведующим в другие группы до окончания кар</w:t>
      </w:r>
      <w:r w:rsidR="004E7124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антина в своей основной группе.</w:t>
      </w:r>
    </w:p>
    <w:p w:rsidR="004E7124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2.8. Содержание дошкольного образования определяется 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образовательной програм</w:t>
      </w:r>
      <w:r w:rsidR="009F4902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мой дошкольного образования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</w:t>
      </w:r>
      <w:r w:rsidR="004E7124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ом дошкольного образования.</w:t>
      </w:r>
    </w:p>
    <w:p w:rsidR="00B621FD" w:rsidRPr="00B621FD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2.9.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воспитанников.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br/>
        <w:t>2.10.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B621FD" w:rsidRPr="00B621FD" w:rsidRDefault="00B621FD" w:rsidP="004E7124">
      <w:pPr>
        <w:numPr>
          <w:ilvl w:val="0"/>
          <w:numId w:val="2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социально-коммуникативное развитие;</w:t>
      </w:r>
    </w:p>
    <w:p w:rsidR="00B621FD" w:rsidRPr="00B621FD" w:rsidRDefault="00B621FD" w:rsidP="004E7124">
      <w:pPr>
        <w:numPr>
          <w:ilvl w:val="0"/>
          <w:numId w:val="2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познавательное развитие;</w:t>
      </w:r>
    </w:p>
    <w:p w:rsidR="00B621FD" w:rsidRPr="00B621FD" w:rsidRDefault="00B621FD" w:rsidP="004E7124">
      <w:pPr>
        <w:numPr>
          <w:ilvl w:val="0"/>
          <w:numId w:val="2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речевое развитие;</w:t>
      </w:r>
    </w:p>
    <w:p w:rsidR="00B621FD" w:rsidRPr="00B621FD" w:rsidRDefault="00B621FD" w:rsidP="004E7124">
      <w:pPr>
        <w:numPr>
          <w:ilvl w:val="0"/>
          <w:numId w:val="2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художественно-эстетическое развитие;</w:t>
      </w:r>
    </w:p>
    <w:p w:rsidR="00B621FD" w:rsidRPr="00B621FD" w:rsidRDefault="00B621FD" w:rsidP="004E7124">
      <w:pPr>
        <w:numPr>
          <w:ilvl w:val="0"/>
          <w:numId w:val="2"/>
        </w:numPr>
        <w:shd w:val="clear" w:color="auto" w:fill="FFFFFF"/>
        <w:tabs>
          <w:tab w:val="left" w:pos="9923"/>
        </w:tabs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физическое развитие.</w:t>
      </w:r>
    </w:p>
    <w:p w:rsidR="004E7124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2.11. Образовательная деятельность по образовательным программам дошкольного образования в дошкольном образовательном учреждении осуществляется в </w:t>
      </w:r>
      <w:r w:rsidR="004E7124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группах.</w:t>
      </w:r>
    </w:p>
    <w:p w:rsidR="004E7124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2.12</w:t>
      </w:r>
      <w:r w:rsidR="004E7124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</w:t>
      </w:r>
      <w:r w:rsidR="009F4902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Группы имеют общеразвивающую 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направленност</w:t>
      </w:r>
      <w:r w:rsidR="009F4902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ь. В </w:t>
      </w:r>
      <w:r w:rsidR="004E7124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группах </w:t>
      </w:r>
      <w:r w:rsidR="004E7124">
        <w:rPr>
          <w:rFonts w:ascii="Times New Roman" w:eastAsia="Times New Roman" w:hAnsi="Times New Roman"/>
          <w:color w:val="1E2120"/>
          <w:sz w:val="28"/>
          <w:szCs w:val="28"/>
          <w:bdr w:val="none" w:sz="0" w:space="0" w:color="auto" w:frame="1"/>
          <w:lang w:eastAsia="ru-RU"/>
        </w:rPr>
        <w:t>общеразвивающей направленности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осуществляется реализация 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образовательной про</w:t>
      </w:r>
      <w:r w:rsidR="009F4902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граммы дошкольного образования.</w:t>
      </w:r>
    </w:p>
    <w:p w:rsidR="009F4902" w:rsidRDefault="009F4902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2.13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 Количество детей в группах дошкольного образовательного учреждения, определяется исходя из расчета площа</w:t>
      </w:r>
      <w:r w:rsidR="004E7124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ди групповой (игровой) комнаты. 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Для групп раннего возраста (до 3 лет) - не менее 2,5 м на 1 ребенка и для групп дошкольного возраста (от 3 до 7 лет) - не менее 2 м на одного ребенка, без учета мебели и ее расстановки. </w:t>
      </w:r>
    </w:p>
    <w:p w:rsidR="004E7124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2.14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. 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— не ранее 8:00, окончание </w:t>
      </w:r>
      <w:r w:rsidR="004E7124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занятий — не позднее 17:00.</w:t>
      </w:r>
    </w:p>
    <w:p w:rsidR="00B05DF3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2.15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Продолжительность организованной образовательной деятельности:</w:t>
      </w:r>
    </w:p>
    <w:p w:rsidR="00B621FD" w:rsidRPr="00B621FD" w:rsidRDefault="00B621FD" w:rsidP="004E7124">
      <w:pPr>
        <w:numPr>
          <w:ilvl w:val="0"/>
          <w:numId w:val="4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для воспитанников от 1,5 до 3-х лет составляет не более 10 минут;</w:t>
      </w:r>
    </w:p>
    <w:p w:rsidR="00B621FD" w:rsidRPr="00B621FD" w:rsidRDefault="00B621FD" w:rsidP="004E7124">
      <w:pPr>
        <w:numPr>
          <w:ilvl w:val="0"/>
          <w:numId w:val="4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для воспитанников от 3 до 4-х лет — не более 15 минут;</w:t>
      </w:r>
    </w:p>
    <w:p w:rsidR="00B621FD" w:rsidRPr="00B621FD" w:rsidRDefault="00B621FD" w:rsidP="004E7124">
      <w:pPr>
        <w:numPr>
          <w:ilvl w:val="0"/>
          <w:numId w:val="4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для воспитанников от 4-х до 5-ти лет — не более 20 минут;</w:t>
      </w:r>
    </w:p>
    <w:p w:rsidR="00B621FD" w:rsidRPr="00B621FD" w:rsidRDefault="00B621FD" w:rsidP="004E7124">
      <w:pPr>
        <w:numPr>
          <w:ilvl w:val="0"/>
          <w:numId w:val="4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для воспитанников от 5 до 6-ти лет — не более 25 минут;</w:t>
      </w:r>
    </w:p>
    <w:p w:rsidR="00B621FD" w:rsidRPr="00B621FD" w:rsidRDefault="00B621FD" w:rsidP="004E7124">
      <w:pPr>
        <w:numPr>
          <w:ilvl w:val="0"/>
          <w:numId w:val="4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для воспитанников от 6-ти до 7-ми лет — не более 30 минут.</w:t>
      </w:r>
    </w:p>
    <w:p w:rsidR="00B05DF3" w:rsidRPr="00B05DF3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bdr w:val="none" w:sz="0" w:space="0" w:color="auto" w:frame="1"/>
          <w:lang w:eastAsia="ru-RU"/>
        </w:rPr>
      </w:pPr>
      <w:r w:rsidRPr="00B05DF3">
        <w:rPr>
          <w:rFonts w:ascii="Times New Roman" w:eastAsia="Times New Roman" w:hAnsi="Times New Roman"/>
          <w:color w:val="1E2120"/>
          <w:sz w:val="28"/>
          <w:szCs w:val="28"/>
          <w:bdr w:val="none" w:sz="0" w:space="0" w:color="auto" w:frame="1"/>
          <w:lang w:eastAsia="ru-RU"/>
        </w:rPr>
        <w:t>Продолжительность дневной суммарной нагрузки:</w:t>
      </w:r>
    </w:p>
    <w:p w:rsidR="00B621FD" w:rsidRPr="00B621FD" w:rsidRDefault="00B621FD" w:rsidP="004E7124">
      <w:pPr>
        <w:numPr>
          <w:ilvl w:val="0"/>
          <w:numId w:val="5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для воспитанников от 1,5 до 3-х лет составляет не более 20 минут;</w:t>
      </w:r>
    </w:p>
    <w:p w:rsidR="00B621FD" w:rsidRPr="00B621FD" w:rsidRDefault="00B621FD" w:rsidP="004E7124">
      <w:pPr>
        <w:numPr>
          <w:ilvl w:val="0"/>
          <w:numId w:val="5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для воспитанников от 3 до 4-х лет — не более 30 минут;</w:t>
      </w:r>
    </w:p>
    <w:p w:rsidR="00B621FD" w:rsidRPr="00B621FD" w:rsidRDefault="00B621FD" w:rsidP="004E7124">
      <w:pPr>
        <w:numPr>
          <w:ilvl w:val="0"/>
          <w:numId w:val="5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для воспитанников от 4-х до 5-ти лет — не более 40 минут;</w:t>
      </w:r>
    </w:p>
    <w:p w:rsidR="00B621FD" w:rsidRPr="00B621FD" w:rsidRDefault="00B621FD" w:rsidP="004E7124">
      <w:pPr>
        <w:numPr>
          <w:ilvl w:val="0"/>
          <w:numId w:val="5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для воспитанников от 5 до 6-ти лет — не более 50 минут или 75 мин при организации 1 занятия после дневного сна;</w:t>
      </w:r>
    </w:p>
    <w:p w:rsidR="00B621FD" w:rsidRPr="00B621FD" w:rsidRDefault="00B621FD" w:rsidP="004E7124">
      <w:pPr>
        <w:numPr>
          <w:ilvl w:val="0"/>
          <w:numId w:val="5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для воспитанников от 6-ти до 7-ми лет — не более 90 минут.</w:t>
      </w:r>
    </w:p>
    <w:p w:rsidR="00B05DF3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перерывов между занятиями во всех возрастных группах составляет не менее 10 минут. Перерыв во время занятий для гимнастики во всех возрастых группах – не менее 2 минут.</w:t>
      </w:r>
    </w:p>
    <w:p w:rsidR="00B05DF3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2.16</w:t>
      </w:r>
      <w:r w:rsidR="00B621FD" w:rsidRPr="00B621FD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использования электронных средств обучения (ЭСО):</w:t>
      </w:r>
    </w:p>
    <w:p w:rsidR="00B621FD" w:rsidRPr="00B621FD" w:rsidRDefault="00B621FD" w:rsidP="004E7124">
      <w:pPr>
        <w:numPr>
          <w:ilvl w:val="0"/>
          <w:numId w:val="6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интерактивная доска: 5-7 лет на занятии — не более 7 мин, суммарно в день — не более 20 мин;</w:t>
      </w:r>
    </w:p>
    <w:p w:rsidR="00B621FD" w:rsidRPr="00B621FD" w:rsidRDefault="00B621FD" w:rsidP="004E7124">
      <w:pPr>
        <w:numPr>
          <w:ilvl w:val="0"/>
          <w:numId w:val="6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интерактивная панель: 5-7 лет на занятии — не более 5 мин, суммарно в день — не более 10 мин;</w:t>
      </w:r>
    </w:p>
    <w:p w:rsidR="00B621FD" w:rsidRPr="00B621FD" w:rsidRDefault="00B621FD" w:rsidP="00027BDB">
      <w:pPr>
        <w:numPr>
          <w:ilvl w:val="0"/>
          <w:numId w:val="6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персональный компьютер, ноутбук: 6-7 лет на занятии — не более 15 мин, суммарно в день — не более 20 мин;</w:t>
      </w:r>
    </w:p>
    <w:p w:rsidR="00B621FD" w:rsidRPr="00B621FD" w:rsidRDefault="00B621FD" w:rsidP="00027BDB">
      <w:pPr>
        <w:numPr>
          <w:ilvl w:val="0"/>
          <w:numId w:val="6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планшет: 6-7 лет на занятии — не более 10 мин, суммарно в день — не более 10 мин.</w:t>
      </w:r>
    </w:p>
    <w:p w:rsidR="00027BDB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2.17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 Занятия с использованием ЭСО в возрастных груп</w:t>
      </w: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пах до 5 лет не проводятся.</w:t>
      </w: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br/>
        <w:t>2.18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. При использовании ЭСО во время занятий и перемен должна проводиться гимнастика для глаз. В середине времени, отведенного на образовательную деятельность, </w:t>
      </w:r>
      <w:r w:rsidR="00027BDB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проводится физкультминутка.</w:t>
      </w:r>
    </w:p>
    <w:p w:rsidR="00027BDB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2.19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 При организации режима пребывания детей в детском саду недопустимо использовать занятия в качестве преобладающей формы организации обучения.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и отдыха детей. Не допускается напряженность, "поторапливания" детей во время питания, пробуждения, выполне</w:t>
      </w:r>
      <w:r w:rsidR="00027BDB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ния ими каких-либо заданий.</w:t>
      </w:r>
    </w:p>
    <w:p w:rsidR="00027BDB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2.20. В 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летний период непосредственно образовательная деятельно</w:t>
      </w:r>
      <w:r w:rsidR="00027BDB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сть с детьми не проводится.</w:t>
      </w:r>
    </w:p>
    <w:p w:rsidR="00027BDB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2.21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 Двигательный режим, физические упражнения и закаливающие мероприятия осуществляются с учетом здоровья, возраста детей и времени года. Однако, суммарный объем двигательной активности составляет для всех возрастов не менее 1 часа в день. Утренняя зарядка детей до 7 лет — не менее 10 минут, старше</w:t>
      </w: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7 лет – не мене</w:t>
      </w:r>
      <w:r w:rsidR="00027BDB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е 15 минут.</w:t>
      </w:r>
    </w:p>
    <w:p w:rsidR="00027BDB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2.22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 Для детей в возрасте от 1 года до 3-х лет дневной сон в ДОУ организуется однократно продолжительностью не менее 3-х часов, для детей в возрасте ст</w:t>
      </w:r>
      <w:r w:rsidR="00027BDB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арше от 4-7 лет — 2,5 часа.</w:t>
      </w:r>
    </w:p>
    <w:p w:rsidR="00027BDB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2.23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не менее 3 часов. Продолжительность прогулки определяется детским садом в зависимости от климатических условий. При температуре воздуха ниже минус 15°С и скорости ветра более 7 м/с продолжительность прогулк</w:t>
      </w:r>
      <w:r w:rsidR="00027BDB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и для детей до 7 лет сокращают.</w:t>
      </w:r>
    </w:p>
    <w:p w:rsidR="00027BDB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2.24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. Родители (законные представители) воспитанников должны знать о том, что </w:t>
      </w:r>
      <w:r w:rsidR="00B621FD" w:rsidRPr="005F77A5">
        <w:rPr>
          <w:rFonts w:ascii="Times New Roman" w:eastAsia="Times New Roman" w:hAnsi="Times New Roman"/>
          <w:b/>
          <w:i/>
          <w:color w:val="1E2120"/>
          <w:sz w:val="28"/>
          <w:szCs w:val="28"/>
          <w:lang w:eastAsia="ru-RU"/>
        </w:rPr>
        <w:t>своевременный приход детей в детский сад — необходимое условие качественной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и правильной организации об</w:t>
      </w: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разовательной деятельности.</w:t>
      </w: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br/>
        <w:t>2.25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 Воспитатели проводят беседы и консультации для родителей (законных представителей) о воспитаннике, утром до 8.00 и вечером после 17.00. В другое время воспитатель находится с детьми, и отвлекать его от образовательной деятельности</w:t>
      </w:r>
      <w:r w:rsidR="00027BDB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категорически запрещается.</w:t>
      </w:r>
    </w:p>
    <w:p w:rsidR="00027BDB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2.26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 Родители (законные представите</w:t>
      </w:r>
      <w:r w:rsidR="000B3830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ли) должны забрать ребенка до 19.0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0 ч. В случае неожиданной задержки родитель (законный представитель) должен связа</w:t>
      </w: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ться с воспитателем групп</w:t>
      </w:r>
      <w:r w:rsidR="00027BDB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ы.</w:t>
      </w:r>
    </w:p>
    <w:p w:rsidR="00027BDB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2.27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 Если родители (законные представители) привели ребенка в детский сад после начала какого-либо режимного момента, необходимо раздеть его и подождать вместе с ним в раздева</w:t>
      </w:r>
      <w:r w:rsidR="00027BDB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лке до ближайшего перерыва.</w:t>
      </w:r>
    </w:p>
    <w:p w:rsidR="00027BDB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2.28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 Родители (законные представители) должны лично передавать несовершеннолетних воспитанников воспитателю группы. Нельзя забирать детей из детского сада, не поставив в известность воспитателя группы, а также поручать это детям, подросткам в возрасте до 18 лет, лицам в нетрезвом состоянии, наркотическо</w:t>
      </w:r>
      <w:r w:rsidR="00027BDB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м опьянении.</w:t>
      </w:r>
    </w:p>
    <w:p w:rsidR="00027BDB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2.29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 Если родители (законные представители) ребенка не могут лично забрать ребенка из ДОУ, то требуется заранее оповестить об этом администрацию дошкольного образовательного учреждения и сообщить, кто будет забирать ребенка из числа тех лиц, на которых предоставлены личные заявления родителей</w:t>
      </w:r>
      <w:r w:rsidR="00027BDB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(законных представителей).</w:t>
      </w:r>
    </w:p>
    <w:p w:rsidR="00027BDB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2.30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 В случае предстоящего длительного отсутствия ребенка в детском саду по каким-либо обстоятельствам, родителям (законным представителям) необходимо написать заявление на имя заведующего ДОУ с указанием периода отсу</w:t>
      </w:r>
      <w:r w:rsidR="00027BDB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тствия ребенка и причины.</w:t>
      </w:r>
    </w:p>
    <w:p w:rsidR="00B621FD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2.31</w:t>
      </w:r>
      <w:r w:rsidR="00B621FD"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 Категорически запрещен приход ребенка дошкольного возраста в детский сад и его уход без сопровождения родителя (законного представителя).</w:t>
      </w:r>
    </w:p>
    <w:p w:rsidR="00B05DF3" w:rsidRPr="00B621FD" w:rsidRDefault="00B05DF3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</w:p>
    <w:p w:rsidR="00B621FD" w:rsidRPr="00B621FD" w:rsidRDefault="00B621FD" w:rsidP="00A3105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  <w:t>3. Организация питания и питьевого режима в ДОУ</w:t>
      </w:r>
    </w:p>
    <w:p w:rsidR="00C85388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3.1.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 При нахождении детей в ДОУ более 4 часов обеспечиваетс</w:t>
      </w:r>
      <w:r w:rsid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я организация горячего питания.</w:t>
      </w:r>
    </w:p>
    <w:p w:rsidR="00C85388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3.2. Требования к деятельности по формированию рациона и организации питания детей в детском саду,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</w:t>
      </w:r>
      <w:r w:rsid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етей.</w:t>
      </w:r>
    </w:p>
    <w:p w:rsidR="00B621FD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3.4.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учреждении.</w:t>
      </w:r>
    </w:p>
    <w:p w:rsidR="00A31051" w:rsidRPr="00B621FD" w:rsidRDefault="00A31051" w:rsidP="00B62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</w:p>
    <w:p w:rsidR="00B621FD" w:rsidRPr="00B621FD" w:rsidRDefault="00B621FD" w:rsidP="00B621F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  <w:t>Режим питания в зависимости от длительности пребывания</w:t>
      </w:r>
      <w:r w:rsidRPr="00B621FD"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  <w:br/>
        <w:t>воспитанников в детском саду</w:t>
      </w:r>
    </w:p>
    <w:tbl>
      <w:tblPr>
        <w:tblW w:w="9989" w:type="dxa"/>
        <w:jc w:val="center"/>
        <w:tblInd w:w="416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3576"/>
        <w:gridCol w:w="6379"/>
        <w:gridCol w:w="34"/>
      </w:tblGrid>
      <w:tr w:rsidR="00B621FD" w:rsidRPr="002E1650" w:rsidTr="00F1622C">
        <w:trPr>
          <w:jc w:val="center"/>
        </w:trPr>
        <w:tc>
          <w:tcPr>
            <w:tcW w:w="1790" w:type="pct"/>
            <w:vMerge w:val="restart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B621FD" w:rsidRPr="00B621FD" w:rsidRDefault="00B621FD" w:rsidP="00A31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Время приема пищи</w:t>
            </w:r>
          </w:p>
        </w:tc>
        <w:tc>
          <w:tcPr>
            <w:tcW w:w="3210" w:type="pct"/>
            <w:gridSpan w:val="2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Приемы пищи в зависимости от длительности пребывания детей в дошкольной организации</w:t>
            </w:r>
          </w:p>
        </w:tc>
      </w:tr>
      <w:tr w:rsidR="00A31051" w:rsidRPr="002E1650" w:rsidTr="00F1622C">
        <w:trPr>
          <w:gridAfter w:val="1"/>
          <w:wAfter w:w="17" w:type="pct"/>
          <w:jc w:val="center"/>
        </w:trPr>
        <w:tc>
          <w:tcPr>
            <w:tcW w:w="1790" w:type="pct"/>
            <w:vMerge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FFFFFF"/>
            <w:vAlign w:val="center"/>
            <w:hideMark/>
          </w:tcPr>
          <w:p w:rsidR="00A31051" w:rsidRPr="00B621FD" w:rsidRDefault="00A31051" w:rsidP="00B621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93" w:type="pct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31051" w:rsidRPr="00B621FD" w:rsidRDefault="00A31051" w:rsidP="00B621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11-12 часов</w:t>
            </w:r>
          </w:p>
        </w:tc>
      </w:tr>
      <w:tr w:rsidR="00A31051" w:rsidRPr="002E1650" w:rsidTr="00F1622C">
        <w:trPr>
          <w:gridAfter w:val="1"/>
          <w:wAfter w:w="17" w:type="pct"/>
          <w:jc w:val="center"/>
        </w:trPr>
        <w:tc>
          <w:tcPr>
            <w:tcW w:w="1790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31051" w:rsidRPr="00B621FD" w:rsidRDefault="00A31051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8.30-9.00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31051" w:rsidRPr="00B621FD" w:rsidRDefault="00A31051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</w:tr>
      <w:tr w:rsidR="00A31051" w:rsidRPr="002E1650" w:rsidTr="00F1622C">
        <w:trPr>
          <w:gridAfter w:val="1"/>
          <w:wAfter w:w="17" w:type="pct"/>
          <w:jc w:val="center"/>
        </w:trPr>
        <w:tc>
          <w:tcPr>
            <w:tcW w:w="1790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31051" w:rsidRPr="00B621FD" w:rsidRDefault="00A31051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10.00-10.20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31051" w:rsidRPr="00B621FD" w:rsidRDefault="00A31051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второй завтрак</w:t>
            </w:r>
          </w:p>
        </w:tc>
      </w:tr>
      <w:tr w:rsidR="00A31051" w:rsidRPr="002E1650" w:rsidTr="00F1622C">
        <w:trPr>
          <w:gridAfter w:val="1"/>
          <w:wAfter w:w="17" w:type="pct"/>
          <w:jc w:val="center"/>
        </w:trPr>
        <w:tc>
          <w:tcPr>
            <w:tcW w:w="1790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31051" w:rsidRPr="00B621FD" w:rsidRDefault="00A31051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12.00-13.00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31051" w:rsidRPr="00B621FD" w:rsidRDefault="00A31051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</w:tr>
      <w:tr w:rsidR="00A31051" w:rsidRPr="002E1650" w:rsidTr="00F1622C">
        <w:trPr>
          <w:gridAfter w:val="1"/>
          <w:wAfter w:w="17" w:type="pct"/>
          <w:jc w:val="center"/>
        </w:trPr>
        <w:tc>
          <w:tcPr>
            <w:tcW w:w="1790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31051" w:rsidRPr="00B621FD" w:rsidRDefault="00A31051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15.30</w:t>
            </w:r>
          </w:p>
        </w:tc>
        <w:tc>
          <w:tcPr>
            <w:tcW w:w="319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31051" w:rsidRPr="00B621FD" w:rsidRDefault="00A31051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</w:tr>
    </w:tbl>
    <w:p w:rsidR="00A31051" w:rsidRDefault="001E6489" w:rsidP="00B62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17.30                                           ужин                  </w:t>
      </w:r>
    </w:p>
    <w:p w:rsidR="00A31051" w:rsidRDefault="00B621FD" w:rsidP="00B62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3.5. Питание детей осуществляется в соответствии с меню, утвержденным заведующим дошкольным образовательным учреждением. Основное меню</w:t>
      </w:r>
      <w:r w:rsidR="000B3830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-15</w:t>
      </w:r>
      <w:r w:rsidR="00A31051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дневное 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разрабатывается </w:t>
      </w:r>
      <w:r w:rsidR="00A31051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(с учетом режима ДОУ).</w:t>
      </w:r>
    </w:p>
    <w:p w:rsidR="00B621FD" w:rsidRDefault="00B621FD" w:rsidP="00B62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3.6. Масса порций для детей строго соответствует возрасту ребёнка.</w:t>
      </w:r>
    </w:p>
    <w:p w:rsidR="00A31051" w:rsidRPr="00B621FD" w:rsidRDefault="00A31051" w:rsidP="00B62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</w:p>
    <w:p w:rsidR="00B621FD" w:rsidRPr="00B621FD" w:rsidRDefault="00B621FD" w:rsidP="00B621F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  <w:t>Масса порций для детей в зависимости от возраста (в граммах)</w:t>
      </w:r>
    </w:p>
    <w:tbl>
      <w:tblPr>
        <w:tblW w:w="9762" w:type="dxa"/>
        <w:jc w:val="center"/>
        <w:tblInd w:w="255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7232"/>
        <w:gridCol w:w="1255"/>
        <w:gridCol w:w="1275"/>
      </w:tblGrid>
      <w:tr w:rsidR="00B621FD" w:rsidRPr="002E1650" w:rsidTr="00F1622C">
        <w:trPr>
          <w:jc w:val="center"/>
        </w:trPr>
        <w:tc>
          <w:tcPr>
            <w:tcW w:w="3704" w:type="pct"/>
            <w:vMerge w:val="restart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B621FD" w:rsidRPr="00B621FD" w:rsidRDefault="00B621FD" w:rsidP="00A31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Блюдо</w:t>
            </w:r>
          </w:p>
        </w:tc>
        <w:tc>
          <w:tcPr>
            <w:tcW w:w="1296" w:type="pct"/>
            <w:gridSpan w:val="2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B621FD" w:rsidRPr="00B621FD" w:rsidRDefault="00B621FD" w:rsidP="00A31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Масса порций</w:t>
            </w:r>
          </w:p>
        </w:tc>
      </w:tr>
      <w:tr w:rsidR="00A31051" w:rsidRPr="002E1650" w:rsidTr="00F1622C">
        <w:trPr>
          <w:jc w:val="center"/>
        </w:trPr>
        <w:tc>
          <w:tcPr>
            <w:tcW w:w="3704" w:type="pct"/>
            <w:vMerge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FFFFFF"/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B621FD" w:rsidRPr="00B621FD" w:rsidRDefault="00B621FD" w:rsidP="00A31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от 1 года до 3 лет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B621FD" w:rsidRPr="00B621FD" w:rsidRDefault="00B621FD" w:rsidP="00A310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3-7 лет</w:t>
            </w:r>
          </w:p>
        </w:tc>
      </w:tr>
      <w:tr w:rsidR="00A31051" w:rsidRPr="002E1650" w:rsidTr="00F1622C">
        <w:trPr>
          <w:jc w:val="center"/>
        </w:trPr>
        <w:tc>
          <w:tcPr>
            <w:tcW w:w="3704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130-150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150-200</w:t>
            </w:r>
          </w:p>
        </w:tc>
      </w:tr>
      <w:tr w:rsidR="00A31051" w:rsidRPr="002E1650" w:rsidTr="00F1622C">
        <w:trPr>
          <w:jc w:val="center"/>
        </w:trPr>
        <w:tc>
          <w:tcPr>
            <w:tcW w:w="3704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Закуска (холодное блюдо)</w:t>
            </w: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(салат, овощи и т.п.)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30-40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50-60</w:t>
            </w:r>
          </w:p>
        </w:tc>
      </w:tr>
      <w:tr w:rsidR="00A31051" w:rsidRPr="002E1650" w:rsidTr="00F1622C">
        <w:trPr>
          <w:jc w:val="center"/>
        </w:trPr>
        <w:tc>
          <w:tcPr>
            <w:tcW w:w="3704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Первое блюдо</w:t>
            </w:r>
          </w:p>
        </w:tc>
        <w:tc>
          <w:tcPr>
            <w:tcW w:w="64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150-180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180-200</w:t>
            </w:r>
          </w:p>
        </w:tc>
      </w:tr>
      <w:tr w:rsidR="00A31051" w:rsidRPr="002E1650" w:rsidTr="00F1622C">
        <w:trPr>
          <w:jc w:val="center"/>
        </w:trPr>
        <w:tc>
          <w:tcPr>
            <w:tcW w:w="3704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Второе блюдо (мясное, рыбное, блюдо из мяса птицы)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50-60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70-80</w:t>
            </w:r>
          </w:p>
        </w:tc>
      </w:tr>
      <w:tr w:rsidR="00A31051" w:rsidRPr="002E1650" w:rsidTr="00F1622C">
        <w:trPr>
          <w:jc w:val="center"/>
        </w:trPr>
        <w:tc>
          <w:tcPr>
            <w:tcW w:w="3704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Гарнир</w:t>
            </w:r>
          </w:p>
        </w:tc>
        <w:tc>
          <w:tcPr>
            <w:tcW w:w="64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110-120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130-150</w:t>
            </w:r>
          </w:p>
        </w:tc>
      </w:tr>
      <w:tr w:rsidR="00A31051" w:rsidRPr="002E1650" w:rsidTr="00F1622C">
        <w:trPr>
          <w:jc w:val="center"/>
        </w:trPr>
        <w:tc>
          <w:tcPr>
            <w:tcW w:w="3704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Третье блюдо (компот, кисель, чай, напиток кофейный, кака</w:t>
            </w:r>
            <w:r w:rsidR="00F162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о-напиток, </w:t>
            </w: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сок)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150-180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180-200</w:t>
            </w:r>
          </w:p>
        </w:tc>
      </w:tr>
      <w:tr w:rsidR="00A31051" w:rsidRPr="002E1650" w:rsidTr="00F1622C">
        <w:trPr>
          <w:jc w:val="center"/>
        </w:trPr>
        <w:tc>
          <w:tcPr>
            <w:tcW w:w="3704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Фрукты</w:t>
            </w:r>
          </w:p>
        </w:tc>
        <w:tc>
          <w:tcPr>
            <w:tcW w:w="64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621FD" w:rsidRPr="00B621FD" w:rsidRDefault="00B621FD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621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:rsidR="00A31051" w:rsidRDefault="00A31051" w:rsidP="00B62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</w:p>
    <w:p w:rsidR="00C85388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F1622C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3.7. Изготовление продукции производится в соответствии с меню, утвержденным заведующим детским садом или уполномоченным им лицом, по технологическим документам, в том числе технологической карте</w:t>
      </w:r>
      <w:r w:rsidR="00F1622C" w:rsidRPr="00F1622C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, </w:t>
      </w:r>
      <w:r w:rsidRPr="00F1622C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разработанным и утвержденным руководителем организации или уполномоченным им лицом.</w:t>
      </w:r>
    </w:p>
    <w:p w:rsidR="00A31051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3.8. </w:t>
      </w:r>
      <w:r w:rsidR="00A31051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При составлении меню для</w:t>
      </w:r>
      <w:r w:rsidR="001E6489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детей в возрасте от 1 года до 8</w:t>
      </w:r>
      <w:r w:rsidR="00A31051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лет учитывается:</w:t>
      </w:r>
    </w:p>
    <w:p w:rsidR="00B621FD" w:rsidRPr="00B621FD" w:rsidRDefault="00B621FD" w:rsidP="00C85388">
      <w:pPr>
        <w:numPr>
          <w:ilvl w:val="0"/>
          <w:numId w:val="7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среднесуточный набор продуктов для каждой возрастной группы;</w:t>
      </w:r>
    </w:p>
    <w:p w:rsidR="00B621FD" w:rsidRPr="00B621FD" w:rsidRDefault="00B621FD" w:rsidP="00C85388">
      <w:pPr>
        <w:numPr>
          <w:ilvl w:val="0"/>
          <w:numId w:val="7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объём блюд для каждой возрастной группы;</w:t>
      </w:r>
    </w:p>
    <w:p w:rsidR="00B621FD" w:rsidRPr="00B621FD" w:rsidRDefault="00B621FD" w:rsidP="00C85388">
      <w:pPr>
        <w:numPr>
          <w:ilvl w:val="0"/>
          <w:numId w:val="7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нормы физиологических потребностей;</w:t>
      </w:r>
    </w:p>
    <w:p w:rsidR="00B621FD" w:rsidRPr="00B621FD" w:rsidRDefault="00B621FD" w:rsidP="00C85388">
      <w:pPr>
        <w:numPr>
          <w:ilvl w:val="0"/>
          <w:numId w:val="7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нормы потерь при холодной и тепловой обработке продуктов;</w:t>
      </w:r>
    </w:p>
    <w:p w:rsidR="00B621FD" w:rsidRPr="00B621FD" w:rsidRDefault="00B621FD" w:rsidP="00C85388">
      <w:pPr>
        <w:numPr>
          <w:ilvl w:val="0"/>
          <w:numId w:val="7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выход готовых блюд;</w:t>
      </w:r>
    </w:p>
    <w:p w:rsidR="00B621FD" w:rsidRPr="00B621FD" w:rsidRDefault="00B621FD" w:rsidP="00C85388">
      <w:pPr>
        <w:numPr>
          <w:ilvl w:val="0"/>
          <w:numId w:val="7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нормы взаимозаменяемости продуктов при приготовлении блюд;</w:t>
      </w:r>
    </w:p>
    <w:p w:rsidR="00B621FD" w:rsidRPr="00B42635" w:rsidRDefault="00B621FD" w:rsidP="00C8538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требования Роспотребнадзора в отношени</w:t>
      </w:r>
      <w:r w:rsid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и запрещённых продуктов и блюд, 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использование которых может стать причиной возникновения желудочно-</w:t>
      </w:r>
      <w:r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кишечного заболевания или отравления.</w:t>
      </w:r>
    </w:p>
    <w:p w:rsidR="00B621FD" w:rsidRPr="00B42635" w:rsidRDefault="00B621FD" w:rsidP="00A310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3.9. Для обеспечения преемственности питания</w:t>
      </w:r>
      <w:r w:rsidR="00B42635"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,</w:t>
      </w:r>
      <w:r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родителей (законных представителей) информируют об ассортименте питания ребёнка. Вывешивается </w:t>
      </w:r>
      <w:r w:rsidR="00F1622C"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при входе в ДОУ( </w:t>
      </w:r>
      <w:r w:rsid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основное и модульное здание ), </w:t>
      </w:r>
      <w:r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</w:t>
      </w:r>
      <w:r w:rsidR="00F1622C"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а раздаче, </w:t>
      </w:r>
      <w:r w:rsidR="00A31051"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и групповых ячейках</w:t>
      </w:r>
      <w:r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следующая информация:</w:t>
      </w:r>
    </w:p>
    <w:p w:rsidR="00B621FD" w:rsidRPr="00C85388" w:rsidRDefault="00B621FD" w:rsidP="00B4263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ежедневное меню основного (организованного)</w:t>
      </w:r>
      <w:r w:rsidR="00B42635"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питания </w:t>
      </w:r>
      <w:r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C85388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3.10. При наличии детей в дошкольном образовательном учреждении, имеющих рекомендации по специальному питанию, в меню обязательно включаю</w:t>
      </w:r>
      <w:r w:rsid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тся блюда диетического питания.</w:t>
      </w:r>
    </w:p>
    <w:p w:rsidR="00C85388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3.11. Для </w:t>
      </w:r>
      <w:r w:rsid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детей, нуждающихся в  </w:t>
      </w:r>
      <w:r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диетическом</w:t>
      </w:r>
      <w:r w:rsid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питании, организовано </w:t>
      </w:r>
      <w:r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диетическое питание в соответствии с представленными родителями (законными представителями ребенк</w:t>
      </w:r>
      <w:r w:rsid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а) назначениями лечащего врача.</w:t>
      </w:r>
    </w:p>
    <w:p w:rsidR="00C85388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3.12. Индивидуальное меню должно быть разработано специалистом-диетологом с учетом заболевания ребенка (</w:t>
      </w:r>
      <w:r w:rsid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по назначениям лечащего врача).</w:t>
      </w:r>
    </w:p>
    <w:p w:rsidR="00C85388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3.13.</w:t>
      </w:r>
      <w:r w:rsid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Дети, нуждающиеся в </w:t>
      </w:r>
      <w:r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диетическом питании, вправе питаться по индивидуальному меню или пищей, принесённой из дома. Если родители выбрали второй вариант, в детском саду необходимо создать особые условия в специально </w:t>
      </w:r>
      <w:r w:rsid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отведённом помещении или месте.</w:t>
      </w:r>
    </w:p>
    <w:p w:rsidR="00C85388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3.14. Выдача детям рационов питания осуществляется в соответствии с утвержденными индивидуальными меню, под контролем ответст</w:t>
      </w:r>
      <w:r w:rsid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венных лиц, назначенных в ДОУ.</w:t>
      </w:r>
    </w:p>
    <w:p w:rsidR="00C85388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42635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3.15. Выдача готовой пищи разрешается только после проведения контроля комиссией по контролю за организацией и качеством питания, бракеражу готовой продукции в составе не менее 3-х человек. Результаты контроля регистрируются в журнале бракеража готовой пищевой продукции.</w:t>
      </w:r>
    </w:p>
    <w:p w:rsidR="00F96D98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3.16. </w:t>
      </w:r>
      <w:r w:rsidR="00A31051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Работа по организации питания детей в группах осуществляется под руководством </w:t>
      </w:r>
      <w:r w:rsidR="00F96D9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воспитателя и заключается:</w:t>
      </w:r>
    </w:p>
    <w:p w:rsidR="00B621FD" w:rsidRPr="00B621FD" w:rsidRDefault="00B621FD" w:rsidP="00C8538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в создании безопасных условий при подготовке и во время приема пищи;</w:t>
      </w:r>
    </w:p>
    <w:p w:rsidR="00B621FD" w:rsidRPr="00B621FD" w:rsidRDefault="00B621FD" w:rsidP="00C8538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в формировании культурно-гигиенических навыков во время приема пищи детьми.</w:t>
      </w:r>
    </w:p>
    <w:p w:rsidR="00C85388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3.17. Привлекать воспитанников дошкольного образовательного учреждения к получению пищи с пищеблока категорически запрещается. Пища из пищеблока детского сада подается при отсутствии воспитанников в коридорах и на лестницах. Температура горячей пищи при выдаче не должна пр</w:t>
      </w:r>
      <w:r w:rsid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евышать 70°С.</w:t>
      </w:r>
    </w:p>
    <w:p w:rsidR="00C85388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3.18. Промывка столов в групповых помещениях производится горячей водой с моющим средством до и после каждого приема пищи. Также проводится мытье горячей водой с мылом или иным моющим средством стул</w:t>
      </w:r>
      <w:r w:rsidR="00F96D9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ьев,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и другого оборудования, а также подкладочных клеенок, клеенчатых нагрудников после использования,</w:t>
      </w:r>
      <w:r w:rsid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стираются нагрудники из ткани.</w:t>
      </w:r>
    </w:p>
    <w:p w:rsidR="00F96D98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3.19. </w:t>
      </w:r>
      <w:r w:rsidR="00F96D9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Перед раздачей пищи детям младший воспитатель обязан:</w:t>
      </w:r>
    </w:p>
    <w:p w:rsidR="00B621FD" w:rsidRPr="0017597E" w:rsidRDefault="00B621FD" w:rsidP="0017597E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17597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промыть столы горячей водой с моющим средством;</w:t>
      </w:r>
    </w:p>
    <w:p w:rsidR="00B621FD" w:rsidRPr="0017597E" w:rsidRDefault="00B621FD" w:rsidP="0017597E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17597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тщательно вымыть руки;</w:t>
      </w:r>
    </w:p>
    <w:p w:rsidR="00B621FD" w:rsidRPr="0017597E" w:rsidRDefault="00B621FD" w:rsidP="0017597E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17597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надеть специальную одежду для получения и раздачи пищи;</w:t>
      </w:r>
    </w:p>
    <w:p w:rsidR="00B621FD" w:rsidRPr="0017597E" w:rsidRDefault="00B621FD" w:rsidP="0017597E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17597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проветрить помещение;</w:t>
      </w:r>
    </w:p>
    <w:p w:rsidR="00B621FD" w:rsidRPr="0017597E" w:rsidRDefault="00B621FD" w:rsidP="0017597E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17597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сервировать столы в соответствии с приемом пищи.</w:t>
      </w:r>
    </w:p>
    <w:p w:rsidR="00B621FD" w:rsidRPr="00C85388" w:rsidRDefault="00B621FD" w:rsidP="007E1CC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3.20. К сервировке столов могут привлекаться дети с 3 лет.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br/>
        <w:t>3.21. Во время раздачи пищи категорически запрещается нахождение воспитанников в обеденной зоне.</w:t>
      </w:r>
      <w:r w:rsidRPr="00B621FD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br/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3.22. Питьевой режим в дошкольном образовательном учреждении, а также при проведении массовых мероприятий с участием детей осуществляется с соблюдением следующих требований:</w:t>
      </w:r>
    </w:p>
    <w:p w:rsidR="004B4926" w:rsidRPr="00C85388" w:rsidRDefault="004B4926" w:rsidP="005826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5388">
        <w:rPr>
          <w:rFonts w:ascii="Times New Roman" w:hAnsi="Times New Roman"/>
          <w:sz w:val="28"/>
          <w:szCs w:val="28"/>
        </w:rPr>
        <w:t>3.23.</w:t>
      </w:r>
      <w:r w:rsidR="007E1CC8" w:rsidRPr="00C85388">
        <w:rPr>
          <w:rFonts w:ascii="Times New Roman" w:hAnsi="Times New Roman"/>
          <w:sz w:val="28"/>
          <w:szCs w:val="28"/>
        </w:rPr>
        <w:t>Бутилированная вода используется в</w:t>
      </w:r>
      <w:r w:rsidR="000B3830">
        <w:rPr>
          <w:rFonts w:ascii="Times New Roman" w:hAnsi="Times New Roman"/>
          <w:sz w:val="28"/>
          <w:szCs w:val="28"/>
        </w:rPr>
        <w:t xml:space="preserve"> МБДОУ д/с № 159</w:t>
      </w:r>
      <w:r w:rsidR="007E1CC8" w:rsidRPr="00C85388">
        <w:rPr>
          <w:rFonts w:ascii="Times New Roman" w:hAnsi="Times New Roman"/>
          <w:sz w:val="28"/>
          <w:szCs w:val="28"/>
        </w:rPr>
        <w:t xml:space="preserve"> только с документами, подтверждающими ее происхождение, качество и безопасность.</w:t>
      </w:r>
    </w:p>
    <w:p w:rsidR="004B4926" w:rsidRPr="00C85388" w:rsidRDefault="004B4926" w:rsidP="005826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5388">
        <w:rPr>
          <w:rFonts w:ascii="Times New Roman" w:hAnsi="Times New Roman"/>
          <w:sz w:val="28"/>
          <w:szCs w:val="28"/>
        </w:rPr>
        <w:t xml:space="preserve"> 3.24.</w:t>
      </w:r>
      <w:r w:rsidR="007E1CC8" w:rsidRPr="00C85388">
        <w:rPr>
          <w:rFonts w:ascii="Times New Roman" w:hAnsi="Times New Roman"/>
          <w:sz w:val="28"/>
          <w:szCs w:val="28"/>
        </w:rPr>
        <w:t xml:space="preserve"> Бутыли с водой устанавливаются в группах.</w:t>
      </w:r>
    </w:p>
    <w:p w:rsidR="004B4926" w:rsidRPr="00C85388" w:rsidRDefault="004B4926" w:rsidP="005826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5388">
        <w:rPr>
          <w:rFonts w:ascii="Times New Roman" w:hAnsi="Times New Roman"/>
          <w:sz w:val="28"/>
          <w:szCs w:val="28"/>
        </w:rPr>
        <w:t>3.25.</w:t>
      </w:r>
      <w:r w:rsidR="007E1CC8" w:rsidRPr="00C85388">
        <w:rPr>
          <w:rFonts w:ascii="Times New Roman" w:hAnsi="Times New Roman"/>
          <w:sz w:val="28"/>
          <w:szCs w:val="28"/>
        </w:rPr>
        <w:t xml:space="preserve"> Правила по организации питьевого режима: сохранять маркировку с бутыли с информацией о дате выпуска воды до конца ее использования; бутыль с водой должна быть установлена (температура не выше 20 градусов С) куда не попадают прямые солнечные лучи; разбор воды должен осуществляться воспитателями, младшими воспитателями, с соблюдением правил личной гигиены; при наливе воды необходимо следить, чтобы носик крана не касался стакана; необходимо исключить засасывание жидкости из стакана в бутыль обратным водотоком (кран глубоко в стакан не опускать); проводить обработку помп не реже 1 раза в 7 дней</w:t>
      </w:r>
      <w:r w:rsidR="00C85388" w:rsidRPr="00C85388">
        <w:rPr>
          <w:rFonts w:ascii="Times New Roman" w:hAnsi="Times New Roman"/>
          <w:sz w:val="28"/>
          <w:szCs w:val="28"/>
        </w:rPr>
        <w:t>,</w:t>
      </w:r>
      <w:r w:rsidR="007E1CC8" w:rsidRPr="00C85388">
        <w:rPr>
          <w:rFonts w:ascii="Times New Roman" w:hAnsi="Times New Roman"/>
          <w:sz w:val="28"/>
          <w:szCs w:val="28"/>
        </w:rPr>
        <w:t xml:space="preserve"> в соответствии с инструкцией (</w:t>
      </w:r>
      <w:r w:rsidRPr="00C85388">
        <w:rPr>
          <w:rFonts w:ascii="Times New Roman" w:hAnsi="Times New Roman"/>
          <w:sz w:val="28"/>
          <w:szCs w:val="28"/>
        </w:rPr>
        <w:t>Положение о питьевом режиме МБДОУ д/</w:t>
      </w:r>
      <w:r w:rsidR="001E6489">
        <w:rPr>
          <w:rFonts w:ascii="Times New Roman" w:hAnsi="Times New Roman"/>
          <w:sz w:val="28"/>
          <w:szCs w:val="28"/>
        </w:rPr>
        <w:t>с № 159</w:t>
      </w:r>
      <w:r w:rsidR="00C85388">
        <w:rPr>
          <w:rFonts w:ascii="Times New Roman" w:hAnsi="Times New Roman"/>
          <w:sz w:val="28"/>
          <w:szCs w:val="28"/>
        </w:rPr>
        <w:t xml:space="preserve"> Приказ № 45 от15.01.2021</w:t>
      </w:r>
      <w:r w:rsidRPr="00C85388">
        <w:rPr>
          <w:rFonts w:ascii="Times New Roman" w:hAnsi="Times New Roman"/>
          <w:sz w:val="28"/>
          <w:szCs w:val="28"/>
        </w:rPr>
        <w:t>г</w:t>
      </w:r>
      <w:r w:rsidR="00C85388">
        <w:rPr>
          <w:rFonts w:ascii="Times New Roman" w:hAnsi="Times New Roman"/>
          <w:sz w:val="28"/>
          <w:szCs w:val="28"/>
        </w:rPr>
        <w:t>.</w:t>
      </w:r>
      <w:r w:rsidR="00F059BB" w:rsidRPr="00C85388">
        <w:rPr>
          <w:rFonts w:ascii="Times New Roman" w:hAnsi="Times New Roman"/>
          <w:sz w:val="28"/>
          <w:szCs w:val="28"/>
        </w:rPr>
        <w:t>)</w:t>
      </w:r>
      <w:r w:rsidR="007E1CC8" w:rsidRPr="00C85388">
        <w:rPr>
          <w:rFonts w:ascii="Times New Roman" w:hAnsi="Times New Roman"/>
          <w:sz w:val="28"/>
          <w:szCs w:val="28"/>
        </w:rPr>
        <w:t>использовать бутилированную вскрытую очищенную воду при условии ее хранения не белее 14-ти календарных дней; при вскрытии емкости с питьевой водой младший воспитатель прикрепляет на емкость ярлык с указанием даты вскрытия и личной росписью; при использовании расфасованной в емкости воды предусматривается замена емкости по мере необходимости, но не реже, чем это предусматривается изготовителем сроком хранения вскрытой емкости с водой.</w:t>
      </w:r>
    </w:p>
    <w:p w:rsidR="004B4926" w:rsidRPr="00C85388" w:rsidRDefault="004B4926" w:rsidP="005826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5388">
        <w:rPr>
          <w:rFonts w:ascii="Times New Roman" w:hAnsi="Times New Roman"/>
          <w:sz w:val="28"/>
          <w:szCs w:val="28"/>
        </w:rPr>
        <w:t xml:space="preserve">3.26 </w:t>
      </w:r>
      <w:r w:rsidR="007E1CC8" w:rsidRPr="00C85388">
        <w:rPr>
          <w:rFonts w:ascii="Times New Roman" w:hAnsi="Times New Roman"/>
          <w:sz w:val="28"/>
          <w:szCs w:val="28"/>
        </w:rPr>
        <w:t xml:space="preserve"> Обработка помп проводится при каждой смене бутыли в специально отведенной емкости младшим воспитателем.</w:t>
      </w:r>
    </w:p>
    <w:p w:rsidR="004B4926" w:rsidRPr="00C85388" w:rsidRDefault="004B4926" w:rsidP="005826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5388">
        <w:rPr>
          <w:rFonts w:ascii="Times New Roman" w:hAnsi="Times New Roman"/>
          <w:sz w:val="28"/>
          <w:szCs w:val="28"/>
        </w:rPr>
        <w:t xml:space="preserve">3.27. </w:t>
      </w:r>
      <w:r w:rsidR="007E1CC8" w:rsidRPr="00C85388">
        <w:rPr>
          <w:rFonts w:ascii="Times New Roman" w:hAnsi="Times New Roman"/>
          <w:sz w:val="28"/>
          <w:szCs w:val="28"/>
        </w:rPr>
        <w:t xml:space="preserve">Дезинфекция помп проводится поставщиком бутилированной воды (согласно графика дезинфекции помп), </w:t>
      </w:r>
      <w:r w:rsidR="00C85388">
        <w:rPr>
          <w:rFonts w:ascii="Times New Roman" w:hAnsi="Times New Roman"/>
          <w:sz w:val="28"/>
          <w:szCs w:val="28"/>
        </w:rPr>
        <w:t>один раз в квартал, с последующи</w:t>
      </w:r>
      <w:r w:rsidR="007E1CC8" w:rsidRPr="00C85388">
        <w:rPr>
          <w:rFonts w:ascii="Times New Roman" w:hAnsi="Times New Roman"/>
          <w:sz w:val="28"/>
          <w:szCs w:val="28"/>
        </w:rPr>
        <w:t>м предоставлением акта о проведении дезинфекции механических помп.</w:t>
      </w:r>
    </w:p>
    <w:p w:rsidR="004B4926" w:rsidRPr="00C85388" w:rsidRDefault="004B4926" w:rsidP="005826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5388">
        <w:rPr>
          <w:rFonts w:ascii="Times New Roman" w:hAnsi="Times New Roman"/>
          <w:sz w:val="28"/>
          <w:szCs w:val="28"/>
        </w:rPr>
        <w:t>3.28.</w:t>
      </w:r>
      <w:r w:rsidR="007E1CC8" w:rsidRPr="00C85388">
        <w:rPr>
          <w:rFonts w:ascii="Times New Roman" w:hAnsi="Times New Roman"/>
          <w:sz w:val="28"/>
          <w:szCs w:val="28"/>
        </w:rPr>
        <w:t xml:space="preserve"> О маркировке бутилированной воды. Вода питьевая</w:t>
      </w:r>
      <w:r w:rsidR="00C85388">
        <w:rPr>
          <w:rFonts w:ascii="Times New Roman" w:hAnsi="Times New Roman"/>
          <w:sz w:val="28"/>
          <w:szCs w:val="28"/>
        </w:rPr>
        <w:t>,</w:t>
      </w:r>
      <w:r w:rsidR="007E1CC8" w:rsidRPr="00C85388">
        <w:rPr>
          <w:rFonts w:ascii="Times New Roman" w:hAnsi="Times New Roman"/>
          <w:sz w:val="28"/>
          <w:szCs w:val="28"/>
        </w:rPr>
        <w:t xml:space="preserve"> бутилированная (фасованная) должна иметь на этикетке следующую информацию: наименование продукта; вид (очищенная); тип (негазированная); наименование места и местонахождение изготовителя; общая минерализация; номинальный объем; товарный знак изготовителя (при наличии); дата розлива; срок годности; условия хранения; документ, в соответствии с которым изготовлен и может быть идентифицирован продукт; информация о подтверждении соответствия.</w:t>
      </w:r>
    </w:p>
    <w:p w:rsidR="004B4926" w:rsidRPr="00C85388" w:rsidRDefault="004B4926" w:rsidP="005826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5388">
        <w:rPr>
          <w:rFonts w:ascii="Times New Roman" w:hAnsi="Times New Roman"/>
          <w:sz w:val="28"/>
          <w:szCs w:val="28"/>
        </w:rPr>
        <w:t>3.29.</w:t>
      </w:r>
      <w:r w:rsidR="007E1CC8" w:rsidRPr="00C85388">
        <w:rPr>
          <w:rFonts w:ascii="Times New Roman" w:hAnsi="Times New Roman"/>
          <w:sz w:val="28"/>
          <w:szCs w:val="28"/>
        </w:rPr>
        <w:t>Организация питьевого режима через пользование кипяченной водой.</w:t>
      </w:r>
    </w:p>
    <w:p w:rsidR="005B2531" w:rsidRPr="00C85388" w:rsidRDefault="004B4926" w:rsidP="005826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5388">
        <w:rPr>
          <w:rFonts w:ascii="Times New Roman" w:hAnsi="Times New Roman"/>
          <w:sz w:val="28"/>
          <w:szCs w:val="28"/>
        </w:rPr>
        <w:t>3.30</w:t>
      </w:r>
      <w:r w:rsidR="007E1CC8" w:rsidRPr="00C85388">
        <w:rPr>
          <w:rFonts w:ascii="Times New Roman" w:hAnsi="Times New Roman"/>
          <w:sz w:val="28"/>
          <w:szCs w:val="28"/>
        </w:rPr>
        <w:t>. Вода кипятится и охлаждается на пищеблоке в спе</w:t>
      </w:r>
      <w:r w:rsidR="005B2531" w:rsidRPr="00C85388">
        <w:rPr>
          <w:rFonts w:ascii="Times New Roman" w:hAnsi="Times New Roman"/>
          <w:sz w:val="28"/>
          <w:szCs w:val="28"/>
        </w:rPr>
        <w:t xml:space="preserve">циально отведенной емкости. </w:t>
      </w:r>
      <w:r w:rsidR="007E1CC8" w:rsidRPr="00C85388">
        <w:rPr>
          <w:rFonts w:ascii="Times New Roman" w:hAnsi="Times New Roman"/>
          <w:sz w:val="28"/>
          <w:szCs w:val="28"/>
        </w:rPr>
        <w:t xml:space="preserve"> Обработка емкости для кипячения осуществляется ежед</w:t>
      </w:r>
      <w:r w:rsidR="005B2531" w:rsidRPr="00C85388">
        <w:rPr>
          <w:rFonts w:ascii="Times New Roman" w:hAnsi="Times New Roman"/>
          <w:sz w:val="28"/>
          <w:szCs w:val="28"/>
        </w:rPr>
        <w:t xml:space="preserve">невно в конце рабочего дня. </w:t>
      </w:r>
      <w:r w:rsidR="007E1CC8" w:rsidRPr="00C85388">
        <w:rPr>
          <w:rFonts w:ascii="Times New Roman" w:hAnsi="Times New Roman"/>
          <w:sz w:val="28"/>
          <w:szCs w:val="28"/>
        </w:rPr>
        <w:t xml:space="preserve"> Вода доставляется в чайнике в каждую группу младшим воспитателем. Срок ее хран</w:t>
      </w:r>
      <w:r w:rsidR="005B2531" w:rsidRPr="00C85388">
        <w:rPr>
          <w:rFonts w:ascii="Times New Roman" w:hAnsi="Times New Roman"/>
          <w:sz w:val="28"/>
          <w:szCs w:val="28"/>
        </w:rPr>
        <w:t xml:space="preserve">ения – не более трех часов. </w:t>
      </w:r>
      <w:r w:rsidR="007E1CC8" w:rsidRPr="00C85388">
        <w:rPr>
          <w:rFonts w:ascii="Times New Roman" w:hAnsi="Times New Roman"/>
          <w:sz w:val="28"/>
          <w:szCs w:val="28"/>
        </w:rPr>
        <w:t xml:space="preserve"> Температура питьевой воды даваемой ребенку, составляет 18-20 С. </w:t>
      </w:r>
    </w:p>
    <w:p w:rsidR="00B84A2E" w:rsidRDefault="005B2531" w:rsidP="005826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5388">
        <w:rPr>
          <w:rFonts w:ascii="Times New Roman" w:hAnsi="Times New Roman"/>
          <w:sz w:val="28"/>
          <w:szCs w:val="28"/>
        </w:rPr>
        <w:t>3.31.</w:t>
      </w:r>
      <w:r w:rsidR="007E1CC8" w:rsidRPr="00C85388">
        <w:rPr>
          <w:rFonts w:ascii="Times New Roman" w:hAnsi="Times New Roman"/>
          <w:sz w:val="28"/>
          <w:szCs w:val="28"/>
        </w:rPr>
        <w:t xml:space="preserve">Порядок раздачи </w:t>
      </w:r>
      <w:r w:rsidR="00C85388" w:rsidRPr="00C85388">
        <w:rPr>
          <w:rFonts w:ascii="Times New Roman" w:hAnsi="Times New Roman"/>
          <w:sz w:val="28"/>
          <w:szCs w:val="28"/>
        </w:rPr>
        <w:t>кипяченой</w:t>
      </w:r>
      <w:r w:rsidR="007E1CC8" w:rsidRPr="00C85388">
        <w:rPr>
          <w:rFonts w:ascii="Times New Roman" w:hAnsi="Times New Roman"/>
          <w:sz w:val="28"/>
          <w:szCs w:val="28"/>
        </w:rPr>
        <w:t xml:space="preserve"> воды в группах осуществляется в</w:t>
      </w:r>
      <w:r w:rsidR="005A40C2" w:rsidRPr="00C85388">
        <w:rPr>
          <w:rFonts w:ascii="Times New Roman" w:hAnsi="Times New Roman"/>
          <w:sz w:val="28"/>
          <w:szCs w:val="28"/>
        </w:rPr>
        <w:t xml:space="preserve"> соответствии с </w:t>
      </w:r>
      <w:r w:rsidRPr="00C85388">
        <w:rPr>
          <w:rFonts w:ascii="Times New Roman" w:hAnsi="Times New Roman"/>
          <w:sz w:val="28"/>
          <w:szCs w:val="28"/>
        </w:rPr>
        <w:t>Положение</w:t>
      </w:r>
      <w:r w:rsidR="005A40C2" w:rsidRPr="00C85388">
        <w:rPr>
          <w:rFonts w:ascii="Times New Roman" w:hAnsi="Times New Roman"/>
          <w:sz w:val="28"/>
          <w:szCs w:val="28"/>
        </w:rPr>
        <w:t>м</w:t>
      </w:r>
      <w:r w:rsidRPr="00C85388">
        <w:rPr>
          <w:rFonts w:ascii="Times New Roman" w:hAnsi="Times New Roman"/>
          <w:sz w:val="28"/>
          <w:szCs w:val="28"/>
        </w:rPr>
        <w:t xml:space="preserve"> о питьевом режиме МБДОУд/с №</w:t>
      </w:r>
      <w:r w:rsidR="001E6489">
        <w:rPr>
          <w:rFonts w:ascii="Times New Roman" w:hAnsi="Times New Roman"/>
          <w:sz w:val="28"/>
          <w:szCs w:val="28"/>
        </w:rPr>
        <w:t xml:space="preserve"> 159 </w:t>
      </w:r>
      <w:r w:rsidR="009B6D2E">
        <w:rPr>
          <w:rFonts w:ascii="Times New Roman" w:hAnsi="Times New Roman"/>
          <w:sz w:val="28"/>
          <w:szCs w:val="28"/>
        </w:rPr>
        <w:t xml:space="preserve"> </w:t>
      </w:r>
      <w:r w:rsidR="007E1CC8" w:rsidRPr="00C85388">
        <w:rPr>
          <w:rFonts w:ascii="Times New Roman" w:hAnsi="Times New Roman"/>
          <w:sz w:val="28"/>
          <w:szCs w:val="28"/>
        </w:rPr>
        <w:t>Замена кипяченной питьевой воды в группах производится согласно требованиям СанПиН 2.4.3648-20 и отражается в соответствующем графике, в котором фиксируется дата, время получения воды на пищеблоке и подпись ответственного лица за органи</w:t>
      </w:r>
      <w:r w:rsidR="00B84A2E">
        <w:rPr>
          <w:rFonts w:ascii="Times New Roman" w:hAnsi="Times New Roman"/>
          <w:sz w:val="28"/>
          <w:szCs w:val="28"/>
        </w:rPr>
        <w:t>зацию питьевого режима в группе.</w:t>
      </w:r>
    </w:p>
    <w:p w:rsidR="005B2531" w:rsidRPr="00C85388" w:rsidRDefault="005B2531" w:rsidP="005826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5388">
        <w:rPr>
          <w:rFonts w:ascii="Times New Roman" w:hAnsi="Times New Roman"/>
          <w:sz w:val="28"/>
          <w:szCs w:val="28"/>
        </w:rPr>
        <w:t xml:space="preserve">3.32. </w:t>
      </w:r>
      <w:r w:rsidR="007E1CC8" w:rsidRPr="00C85388">
        <w:rPr>
          <w:rFonts w:ascii="Times New Roman" w:hAnsi="Times New Roman"/>
          <w:sz w:val="28"/>
          <w:szCs w:val="28"/>
        </w:rPr>
        <w:t>Контроль за организацией п</w:t>
      </w:r>
      <w:r w:rsidR="001E6489">
        <w:rPr>
          <w:rFonts w:ascii="Times New Roman" w:hAnsi="Times New Roman"/>
          <w:sz w:val="28"/>
          <w:szCs w:val="28"/>
        </w:rPr>
        <w:t>итьевого режима в МБДОУ д/с № 159</w:t>
      </w:r>
      <w:r w:rsidR="007E1CC8" w:rsidRPr="00C85388">
        <w:rPr>
          <w:rFonts w:ascii="Times New Roman" w:hAnsi="Times New Roman"/>
          <w:sz w:val="28"/>
          <w:szCs w:val="28"/>
        </w:rPr>
        <w:t xml:space="preserve"> осуществляется в соответствии с требованием СанПиН 2.4.3648-20, администрацией ДОУ ежедневно.</w:t>
      </w:r>
    </w:p>
    <w:p w:rsidR="005B2531" w:rsidRPr="00C85388" w:rsidRDefault="005B2531" w:rsidP="005826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5388">
        <w:rPr>
          <w:rFonts w:ascii="Times New Roman" w:hAnsi="Times New Roman"/>
          <w:sz w:val="28"/>
          <w:szCs w:val="28"/>
        </w:rPr>
        <w:t>3.33.</w:t>
      </w:r>
      <w:r w:rsidR="007E1CC8" w:rsidRPr="00C85388">
        <w:rPr>
          <w:rFonts w:ascii="Times New Roman" w:hAnsi="Times New Roman"/>
          <w:sz w:val="28"/>
          <w:szCs w:val="28"/>
        </w:rPr>
        <w:t xml:space="preserve"> Ответственность за организацию п</w:t>
      </w:r>
      <w:r w:rsidR="001E6489">
        <w:rPr>
          <w:rFonts w:ascii="Times New Roman" w:hAnsi="Times New Roman"/>
          <w:sz w:val="28"/>
          <w:szCs w:val="28"/>
        </w:rPr>
        <w:t>итьевого режима в МБДОУ д/с № 159</w:t>
      </w:r>
      <w:r w:rsidR="007E1CC8" w:rsidRPr="00C85388">
        <w:rPr>
          <w:rFonts w:ascii="Times New Roman" w:hAnsi="Times New Roman"/>
          <w:sz w:val="28"/>
          <w:szCs w:val="28"/>
        </w:rPr>
        <w:t xml:space="preserve"> возлагается на </w:t>
      </w:r>
      <w:r w:rsidRPr="00C85388">
        <w:rPr>
          <w:rFonts w:ascii="Times New Roman" w:hAnsi="Times New Roman"/>
          <w:sz w:val="28"/>
          <w:szCs w:val="28"/>
        </w:rPr>
        <w:t xml:space="preserve">ответственного за питьевой режим лица, медицинскую сестру, </w:t>
      </w:r>
      <w:r w:rsidR="007E1CC8" w:rsidRPr="00C85388">
        <w:rPr>
          <w:rFonts w:ascii="Times New Roman" w:hAnsi="Times New Roman"/>
          <w:sz w:val="28"/>
          <w:szCs w:val="28"/>
        </w:rPr>
        <w:t xml:space="preserve">повара – при использовании </w:t>
      </w:r>
      <w:r w:rsidR="009B6D2E" w:rsidRPr="00C85388">
        <w:rPr>
          <w:rFonts w:ascii="Times New Roman" w:hAnsi="Times New Roman"/>
          <w:sz w:val="28"/>
          <w:szCs w:val="28"/>
        </w:rPr>
        <w:t>кипяченой</w:t>
      </w:r>
      <w:r w:rsidR="007E1CC8" w:rsidRPr="00C85388">
        <w:rPr>
          <w:rFonts w:ascii="Times New Roman" w:hAnsi="Times New Roman"/>
          <w:sz w:val="28"/>
          <w:szCs w:val="28"/>
        </w:rPr>
        <w:t xml:space="preserve"> воды, а в группах (при использовании кипяченной или бутилированной воды) – на воспитател</w:t>
      </w:r>
      <w:r w:rsidRPr="00C85388">
        <w:rPr>
          <w:rFonts w:ascii="Times New Roman" w:hAnsi="Times New Roman"/>
          <w:sz w:val="28"/>
          <w:szCs w:val="28"/>
        </w:rPr>
        <w:t xml:space="preserve">ей и младших воспитателей. </w:t>
      </w:r>
    </w:p>
    <w:p w:rsidR="005B2531" w:rsidRPr="00C85388" w:rsidRDefault="005B2531" w:rsidP="005826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5388">
        <w:rPr>
          <w:rFonts w:ascii="Times New Roman" w:hAnsi="Times New Roman"/>
          <w:sz w:val="28"/>
          <w:szCs w:val="28"/>
        </w:rPr>
        <w:t>3.34.</w:t>
      </w:r>
      <w:r w:rsidR="007E1CC8" w:rsidRPr="00C85388">
        <w:rPr>
          <w:rFonts w:ascii="Times New Roman" w:hAnsi="Times New Roman"/>
          <w:sz w:val="28"/>
          <w:szCs w:val="28"/>
        </w:rPr>
        <w:t>Контроль наличия бутилированной или кипяченой воды в соответствии со сроком годности в группе осуществляет воспитатель</w:t>
      </w:r>
      <w:r w:rsidRPr="00C85388">
        <w:rPr>
          <w:rFonts w:ascii="Times New Roman" w:hAnsi="Times New Roman"/>
          <w:sz w:val="28"/>
          <w:szCs w:val="28"/>
        </w:rPr>
        <w:t xml:space="preserve"> и младший воспитатель. </w:t>
      </w:r>
    </w:p>
    <w:p w:rsidR="005B2531" w:rsidRPr="009B6D2E" w:rsidRDefault="005B2531" w:rsidP="009B6D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85388">
        <w:rPr>
          <w:rFonts w:ascii="Times New Roman" w:hAnsi="Times New Roman"/>
          <w:sz w:val="28"/>
          <w:szCs w:val="28"/>
        </w:rPr>
        <w:t>3.35.</w:t>
      </w:r>
      <w:r w:rsidR="007E1CC8" w:rsidRPr="00C85388">
        <w:rPr>
          <w:rFonts w:ascii="Times New Roman" w:hAnsi="Times New Roman"/>
          <w:sz w:val="28"/>
          <w:szCs w:val="28"/>
        </w:rPr>
        <w:t xml:space="preserve">Приказом заведующего ДОУ назначаются ответственные за соблюдение санитарно – гигиенических норм и правил организации питьевого режима с использованием бутилированной или </w:t>
      </w:r>
      <w:r w:rsidR="009B6D2E" w:rsidRPr="00C85388">
        <w:rPr>
          <w:rFonts w:ascii="Times New Roman" w:hAnsi="Times New Roman"/>
          <w:sz w:val="28"/>
          <w:szCs w:val="28"/>
        </w:rPr>
        <w:t>кипяченой</w:t>
      </w:r>
      <w:r w:rsidR="007E1CC8" w:rsidRPr="00C85388">
        <w:rPr>
          <w:rFonts w:ascii="Times New Roman" w:hAnsi="Times New Roman"/>
          <w:sz w:val="28"/>
          <w:szCs w:val="28"/>
        </w:rPr>
        <w:t xml:space="preserve"> воды.</w:t>
      </w:r>
    </w:p>
    <w:p w:rsidR="009B6D2E" w:rsidRDefault="005B2531" w:rsidP="009B6D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388">
        <w:rPr>
          <w:rFonts w:ascii="Times New Roman" w:hAnsi="Times New Roman"/>
          <w:sz w:val="28"/>
          <w:szCs w:val="28"/>
          <w:lang w:eastAsia="ru-RU"/>
        </w:rPr>
        <w:t>3.36</w:t>
      </w:r>
      <w:r w:rsidR="00B621FD" w:rsidRPr="00C85388">
        <w:rPr>
          <w:rFonts w:ascii="Times New Roman" w:hAnsi="Times New Roman"/>
          <w:sz w:val="28"/>
          <w:szCs w:val="28"/>
          <w:lang w:eastAsia="ru-RU"/>
        </w:rPr>
        <w:t>. Контроль за качеством питания (разно</w:t>
      </w:r>
      <w:r w:rsidR="009B6D2E">
        <w:rPr>
          <w:rFonts w:ascii="Times New Roman" w:hAnsi="Times New Roman"/>
          <w:sz w:val="28"/>
          <w:szCs w:val="28"/>
          <w:lang w:eastAsia="ru-RU"/>
        </w:rPr>
        <w:t xml:space="preserve">образием), витаминизацией блюд, </w:t>
      </w:r>
      <w:r w:rsidR="00B621FD" w:rsidRPr="00C85388">
        <w:rPr>
          <w:rFonts w:ascii="Times New Roman" w:hAnsi="Times New Roman"/>
          <w:sz w:val="28"/>
          <w:szCs w:val="28"/>
          <w:lang w:eastAsia="ru-RU"/>
        </w:rPr>
        <w:t>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заведующего производством (шеф-повара) и членов бракеражной комиссии дошкольного о</w:t>
      </w:r>
      <w:r w:rsidR="009B6D2E">
        <w:rPr>
          <w:rFonts w:ascii="Times New Roman" w:hAnsi="Times New Roman"/>
          <w:sz w:val="28"/>
          <w:szCs w:val="28"/>
          <w:lang w:eastAsia="ru-RU"/>
        </w:rPr>
        <w:t>бразовательного учреждения.</w:t>
      </w:r>
    </w:p>
    <w:p w:rsidR="007C6DCB" w:rsidRDefault="005B2531" w:rsidP="009B6D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388">
        <w:rPr>
          <w:rFonts w:ascii="Times New Roman" w:hAnsi="Times New Roman"/>
          <w:sz w:val="28"/>
          <w:szCs w:val="28"/>
          <w:lang w:eastAsia="ru-RU"/>
        </w:rPr>
        <w:t>3.37</w:t>
      </w:r>
      <w:r w:rsidR="00B621FD" w:rsidRPr="00C85388">
        <w:rPr>
          <w:rFonts w:ascii="Times New Roman" w:hAnsi="Times New Roman"/>
          <w:sz w:val="28"/>
          <w:szCs w:val="28"/>
          <w:lang w:eastAsia="ru-RU"/>
        </w:rPr>
        <w:t>. Контроль организации питания воспитанников ДОУ, соблюдения меню осуществляет заведующий дошкольным образовательным учреждением.</w:t>
      </w:r>
    </w:p>
    <w:p w:rsidR="009B6D2E" w:rsidRPr="00C85388" w:rsidRDefault="009B6D2E" w:rsidP="009B6D2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6DCB" w:rsidRPr="00C85388" w:rsidRDefault="00B621FD" w:rsidP="009B6D2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  <w:t>4. Здоровье воспитанников</w:t>
      </w:r>
    </w:p>
    <w:p w:rsidR="009B6D2E" w:rsidRDefault="00B621FD" w:rsidP="009B6D2E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4.1. Лица, посещающие </w:t>
      </w:r>
      <w:r w:rsidR="0017597E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МБ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ДОУ</w:t>
      </w:r>
      <w:r w:rsidR="001E6489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д/с № 159 </w:t>
      </w:r>
      <w:r w:rsidR="0017597E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(на входе), подлежат термометрии с занесением ее результатов в журнал </w:t>
      </w:r>
      <w:r w:rsidR="0017597E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в 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отношении лиц с температурой тела 37,1°С и выше в целях учета при проведении противоэпидемических мероприятий. Лица с признаками инфекционных за</w:t>
      </w:r>
      <w:r w:rsidR="009B6D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болеваний в ДОУ не допускаются.</w:t>
      </w:r>
    </w:p>
    <w:p w:rsidR="009B6D2E" w:rsidRDefault="00B621FD" w:rsidP="009B6D2E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4.2. Родители (законные представители) обязаны приводить ребенка в ДОУ здоровым и информировать воспитателей о каких-либо изменениях, произошедших</w:t>
      </w:r>
      <w:r w:rsidR="009B6D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в его состоянии здоровья дома.</w:t>
      </w:r>
    </w:p>
    <w:p w:rsidR="009B6D2E" w:rsidRDefault="00B621FD" w:rsidP="009B6D2E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4.3. Ежедневный утренний прием детей проводится воспитателями,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</w:t>
      </w:r>
      <w:r w:rsidR="009B6D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ния к посещению не допускаются.</w:t>
      </w:r>
    </w:p>
    <w:p w:rsidR="009B6D2E" w:rsidRDefault="00B621FD" w:rsidP="009B6D2E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4.4. Дети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</w:t>
      </w:r>
      <w:r w:rsidR="00F059BB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до 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прибытия родителей (законных представителей) или самостоятельной самоизоляции в домашних условиях. </w:t>
      </w:r>
      <w:r w:rsidRPr="00B84A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При этом дети должны размещ</w:t>
      </w:r>
      <w:r w:rsidR="009B6D2E" w:rsidRPr="00B84A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аться отдельно от взрослых.</w:t>
      </w:r>
    </w:p>
    <w:p w:rsidR="009B6D2E" w:rsidRDefault="00B621FD" w:rsidP="009B6D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4.5. После перенесенного заболевания дети допускаются к посещению детского сада при наличии медицинского заключения (медицинской справки). Посещение ДОУ детьми, </w:t>
      </w:r>
      <w:r w:rsidR="00F96D98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перенесшими заболевание, и 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</w:t>
      </w:r>
      <w:r w:rsidR="00077EE7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, вне зависимости от количества пропущенных дней.</w:t>
      </w:r>
      <w:r w:rsidR="009B6D2E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организации учебного процесса </w:t>
      </w:r>
      <w:r w:rsidR="002436DD" w:rsidRPr="00C85388">
        <w:rPr>
          <w:rFonts w:ascii="Times New Roman" w:eastAsia="Times New Roman" w:hAnsi="Times New Roman"/>
          <w:sz w:val="28"/>
          <w:szCs w:val="28"/>
          <w:lang w:eastAsia="ru-RU"/>
        </w:rPr>
        <w:t>и допуска воспитанников</w:t>
      </w:r>
      <w:r w:rsidR="009B6D2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пропуска по уважительной причине (</w:t>
      </w:r>
      <w:r w:rsidR="001513BE" w:rsidRPr="00C85388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9B6D2E">
        <w:rPr>
          <w:rFonts w:ascii="Times New Roman" w:eastAsia="Times New Roman" w:hAnsi="Times New Roman"/>
          <w:sz w:val="28"/>
          <w:szCs w:val="28"/>
          <w:lang w:eastAsia="ru-RU"/>
        </w:rPr>
        <w:t xml:space="preserve">по болезни) устанавливается </w:t>
      </w:r>
      <w:r w:rsidR="001513BE" w:rsidRPr="00C85388">
        <w:rPr>
          <w:rFonts w:ascii="Times New Roman" w:eastAsia="Times New Roman" w:hAnsi="Times New Roman"/>
          <w:sz w:val="28"/>
          <w:szCs w:val="28"/>
          <w:lang w:eastAsia="ru-RU"/>
        </w:rPr>
        <w:t>5 календарных дней</w:t>
      </w:r>
      <w:r w:rsidR="009B6D2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06233" w:rsidRPr="00C85388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9B6D2E">
        <w:rPr>
          <w:rFonts w:ascii="Times New Roman" w:eastAsia="Times New Roman" w:hAnsi="Times New Roman"/>
          <w:sz w:val="28"/>
          <w:szCs w:val="28"/>
          <w:lang w:eastAsia="ru-RU"/>
        </w:rPr>
        <w:t>а исключением праздничных дней)</w:t>
      </w:r>
      <w:r w:rsidR="00A06233" w:rsidRPr="00C8538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B6D2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513BE" w:rsidRPr="00C8538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17597E" w:rsidRPr="00C8538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B6D2E">
        <w:rPr>
          <w:rFonts w:ascii="Times New Roman" w:eastAsia="Times New Roman" w:hAnsi="Times New Roman"/>
          <w:sz w:val="28"/>
          <w:szCs w:val="28"/>
          <w:lang w:eastAsia="ru-RU"/>
        </w:rPr>
        <w:t xml:space="preserve">оответствии </w:t>
      </w:r>
      <w:r w:rsidR="002436DD" w:rsidRPr="00C85388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приказом утвержденным заведующим ДОУ  </w:t>
      </w:r>
      <w:r w:rsidR="009B6D2E">
        <w:rPr>
          <w:rFonts w:ascii="Times New Roman" w:eastAsia="Times New Roman" w:hAnsi="Times New Roman"/>
          <w:sz w:val="28"/>
          <w:szCs w:val="28"/>
          <w:lang w:eastAsia="ru-RU"/>
        </w:rPr>
        <w:t>об утверждении «Правил</w:t>
      </w:r>
      <w:r w:rsidR="001513BE" w:rsidRPr="00C85388">
        <w:rPr>
          <w:rFonts w:ascii="Times New Roman" w:eastAsia="Times New Roman" w:hAnsi="Times New Roman"/>
          <w:sz w:val="28"/>
          <w:szCs w:val="28"/>
          <w:lang w:eastAsia="ru-RU"/>
        </w:rPr>
        <w:t xml:space="preserve"> внутреннего распорядк</w:t>
      </w:r>
      <w:r w:rsidR="009B6D2E">
        <w:rPr>
          <w:rFonts w:ascii="Times New Roman" w:eastAsia="Times New Roman" w:hAnsi="Times New Roman"/>
          <w:sz w:val="28"/>
          <w:szCs w:val="28"/>
          <w:lang w:eastAsia="ru-RU"/>
        </w:rPr>
        <w:t xml:space="preserve">а воспитанников МБДОУ д/с </w:t>
      </w:r>
      <w:r w:rsidR="001E6489">
        <w:rPr>
          <w:rFonts w:ascii="Times New Roman" w:eastAsia="Times New Roman" w:hAnsi="Times New Roman"/>
          <w:sz w:val="28"/>
          <w:szCs w:val="28"/>
          <w:lang w:eastAsia="ru-RU"/>
        </w:rPr>
        <w:t>№ 159</w:t>
      </w:r>
      <w:r w:rsidR="009B6D2E">
        <w:rPr>
          <w:rFonts w:ascii="Times New Roman" w:eastAsia="Times New Roman" w:hAnsi="Times New Roman"/>
          <w:sz w:val="28"/>
          <w:szCs w:val="28"/>
          <w:lang w:eastAsia="ru-RU"/>
        </w:rPr>
        <w:t xml:space="preserve">».В </w:t>
      </w:r>
      <w:r w:rsidR="00A06233" w:rsidRPr="00C85388">
        <w:rPr>
          <w:rFonts w:ascii="Times New Roman" w:eastAsia="Times New Roman" w:hAnsi="Times New Roman"/>
          <w:sz w:val="28"/>
          <w:szCs w:val="28"/>
          <w:lang w:eastAsia="ru-RU"/>
        </w:rPr>
        <w:t>случае выб</w:t>
      </w:r>
      <w:r w:rsidR="009B6D2E">
        <w:rPr>
          <w:rFonts w:ascii="Times New Roman" w:eastAsia="Times New Roman" w:hAnsi="Times New Roman"/>
          <w:sz w:val="28"/>
          <w:szCs w:val="28"/>
          <w:lang w:eastAsia="ru-RU"/>
        </w:rPr>
        <w:t>ытия ребенка по иным причинам (</w:t>
      </w:r>
      <w:r w:rsidR="00A06233" w:rsidRPr="00C85388">
        <w:rPr>
          <w:rFonts w:ascii="Times New Roman" w:eastAsia="Times New Roman" w:hAnsi="Times New Roman"/>
          <w:sz w:val="28"/>
          <w:szCs w:val="28"/>
          <w:lang w:eastAsia="ru-RU"/>
        </w:rPr>
        <w:t>выбытие в отпуск, по семейным обстоятельствам, при необ</w:t>
      </w:r>
      <w:r w:rsidR="009B6D2E">
        <w:rPr>
          <w:rFonts w:ascii="Times New Roman" w:eastAsia="Times New Roman" w:hAnsi="Times New Roman"/>
          <w:sz w:val="28"/>
          <w:szCs w:val="28"/>
          <w:lang w:eastAsia="ru-RU"/>
        </w:rPr>
        <w:t>ходимости обследования и др.</w:t>
      </w:r>
      <w:r w:rsidR="00BC740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06233" w:rsidRPr="00C85388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на основани</w:t>
      </w:r>
      <w:r w:rsidR="009B6D2E">
        <w:rPr>
          <w:rFonts w:ascii="Times New Roman" w:eastAsia="Times New Roman" w:hAnsi="Times New Roman"/>
          <w:sz w:val="28"/>
          <w:szCs w:val="28"/>
          <w:lang w:eastAsia="ru-RU"/>
        </w:rPr>
        <w:t>и личного заявления родителей (законных представителей) предоставляемого не позднее</w:t>
      </w:r>
      <w:r w:rsidR="00A06233" w:rsidRPr="00C85388">
        <w:rPr>
          <w:rFonts w:ascii="Times New Roman" w:eastAsia="Times New Roman" w:hAnsi="Times New Roman"/>
          <w:sz w:val="28"/>
          <w:szCs w:val="28"/>
          <w:lang w:eastAsia="ru-RU"/>
        </w:rPr>
        <w:t xml:space="preserve">, чем за один день. </w:t>
      </w:r>
    </w:p>
    <w:p w:rsidR="00F96D98" w:rsidRPr="009B6D2E" w:rsidRDefault="009B6D2E" w:rsidP="009B6D2E">
      <w:pPr>
        <w:spacing w:after="0" w:line="240" w:lineRule="auto"/>
        <w:jc w:val="both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4.6. </w:t>
      </w:r>
      <w:r w:rsidR="00F96D98" w:rsidRPr="00C85388">
        <w:rPr>
          <w:rFonts w:ascii="Times New Roman" w:eastAsia="Times New Roman" w:hAnsi="Times New Roman"/>
          <w:sz w:val="28"/>
          <w:szCs w:val="28"/>
          <w:lang w:eastAsia="ru-RU"/>
        </w:rPr>
        <w:t>В целях сбережения и укрепления здоровья воспитанников проводится:</w:t>
      </w:r>
    </w:p>
    <w:p w:rsidR="00B621FD" w:rsidRPr="00C85388" w:rsidRDefault="00B621FD" w:rsidP="009B6D2E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контроль за санитарным состоянием и содержанием собственной территории и всех объектов детского сада, за соблюдением правил личной гигиены лицами, находящимися в них;</w:t>
      </w:r>
    </w:p>
    <w:p w:rsidR="00B621FD" w:rsidRPr="00C85388" w:rsidRDefault="00B621FD" w:rsidP="009B6D2E">
      <w:pPr>
        <w:numPr>
          <w:ilvl w:val="0"/>
          <w:numId w:val="3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организация профилактических и противоэпидемических мероприятий и контроль за их проведением;</w:t>
      </w:r>
    </w:p>
    <w:p w:rsidR="00B621FD" w:rsidRPr="00C85388" w:rsidRDefault="00B621FD" w:rsidP="009B6D2E">
      <w:pPr>
        <w:numPr>
          <w:ilvl w:val="0"/>
          <w:numId w:val="3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 w:rsidR="00B621FD" w:rsidRPr="00C85388" w:rsidRDefault="00B621FD" w:rsidP="009B6D2E">
      <w:pPr>
        <w:numPr>
          <w:ilvl w:val="0"/>
          <w:numId w:val="3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осмотры детей с целью выявления инфекционных заболеваний (в том числе на педикулез) при поступлении в детский сад, а также в случаях, установленных законодательством в сфере охраны здоровья;</w:t>
      </w:r>
    </w:p>
    <w:p w:rsidR="00B621FD" w:rsidRPr="00C85388" w:rsidRDefault="00B621FD" w:rsidP="009B6D2E">
      <w:pPr>
        <w:numPr>
          <w:ilvl w:val="0"/>
          <w:numId w:val="3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организация профилактических осмотров воспитанников и проведение профилактических прививок;</w:t>
      </w:r>
    </w:p>
    <w:p w:rsidR="00B621FD" w:rsidRPr="00C85388" w:rsidRDefault="00B621FD" w:rsidP="009B6D2E">
      <w:pPr>
        <w:numPr>
          <w:ilvl w:val="0"/>
          <w:numId w:val="3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культурой;</w:t>
      </w:r>
    </w:p>
    <w:p w:rsidR="00B621FD" w:rsidRPr="00C85388" w:rsidRDefault="00B621FD" w:rsidP="009B6D2E">
      <w:pPr>
        <w:numPr>
          <w:ilvl w:val="0"/>
          <w:numId w:val="3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B621FD" w:rsidRPr="00C85388" w:rsidRDefault="00DB01DE" w:rsidP="009B6D2E">
      <w:pPr>
        <w:numPr>
          <w:ilvl w:val="0"/>
          <w:numId w:val="3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проведение </w:t>
      </w:r>
      <w:r w:rsidR="00B621FD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B621FD" w:rsidRPr="00C85388" w:rsidRDefault="00B621FD" w:rsidP="009B6D2E">
      <w:pPr>
        <w:numPr>
          <w:ilvl w:val="0"/>
          <w:numId w:val="3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работа по формированию здорового образа жизни и </w:t>
      </w:r>
      <w:r w:rsidR="00DB01DE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реализация технологий  здоровьесбережения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;</w:t>
      </w:r>
    </w:p>
    <w:p w:rsidR="00B621FD" w:rsidRPr="00C85388" w:rsidRDefault="00B621FD" w:rsidP="009B6D2E">
      <w:pPr>
        <w:numPr>
          <w:ilvl w:val="0"/>
          <w:numId w:val="3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контроль за соблюдением правил личной гигиены.</w:t>
      </w:r>
    </w:p>
    <w:p w:rsidR="00F96D98" w:rsidRPr="00C85388" w:rsidRDefault="009B6D2E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4.7. </w:t>
      </w:r>
      <w:r w:rsidR="00F96D98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В целях предотвращения возникновения и распространения инфекционных и неинфекционных заболеваний, пищевых отравлений среди воспитанников в ДОУ проводятся:</w:t>
      </w:r>
    </w:p>
    <w:p w:rsidR="00B621FD" w:rsidRPr="00C85388" w:rsidRDefault="00B621FD" w:rsidP="009B6D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ежедневная влажная уборка помещений с применением моющих и дезинфицирующих средств, разрешенных к использованию в детских образовательных организа</w:t>
      </w:r>
      <w:r w:rsidR="00DB01DE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циях. Влажная уборка в  групповых комнатах 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проводится </w:t>
      </w:r>
      <w:r w:rsidR="00DB01DE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после дневного сна, в спортивно - музыкальном  зале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и групповых помещениях не реже 2 раз в день;</w:t>
      </w:r>
    </w:p>
    <w:p w:rsidR="00B621FD" w:rsidRPr="00C85388" w:rsidRDefault="00B621FD" w:rsidP="009B6D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обработка дверных ручек, поручней, выключателей с использованием дезинфицирующих средств;</w:t>
      </w:r>
    </w:p>
    <w:p w:rsidR="00B621FD" w:rsidRPr="00C85388" w:rsidRDefault="00B621FD" w:rsidP="009B6D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ежедневное обеззараживание санитарно-технического оборудования;</w:t>
      </w:r>
    </w:p>
    <w:p w:rsidR="00B621FD" w:rsidRPr="00C85388" w:rsidRDefault="00B621FD" w:rsidP="009B6D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ежедневная обработка спортивног</w:t>
      </w:r>
      <w:r w:rsidR="000E70DB" w:rsidRPr="00C853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инвентаря и матов в спортивно – музыкальном </w:t>
      </w:r>
      <w:r w:rsidRPr="00C853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зале с использованием мыльно-содового раствора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, проветривание по</w:t>
      </w:r>
      <w:r w:rsidR="000E70DB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сле каждого   спортивного</w:t>
      </w:r>
      <w:r w:rsidR="00B04FB4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или музыкального </w:t>
      </w:r>
      <w:r w:rsidR="000E70DB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занятия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в течение не менее 10 минут;</w:t>
      </w:r>
    </w:p>
    <w:p w:rsidR="00B621FD" w:rsidRPr="00C85388" w:rsidRDefault="00B621FD" w:rsidP="009B6D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мытьё игрушек ежедневно в конце дня, а в группах для детей младенческого и раннего возраста — 2 раза в день;</w:t>
      </w:r>
    </w:p>
    <w:p w:rsidR="00B621FD" w:rsidRPr="00C85388" w:rsidRDefault="00B621FD" w:rsidP="009B6D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мытьё горшков после каждого использования при помощи щеток и моющих средств, чистка ванн, раковин, унитазов дважды в день или по мере загрязнения с использованием моющих и дезинфицирующих средств;</w:t>
      </w:r>
    </w:p>
    <w:p w:rsidR="00B621FD" w:rsidRPr="00C85388" w:rsidRDefault="00B621FD" w:rsidP="009B6D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генеральная уборка помещений с применением моющих и дезинфицирующих средств не реже одного раза в месяц;</w:t>
      </w:r>
    </w:p>
    <w:p w:rsidR="00B621FD" w:rsidRPr="00C85388" w:rsidRDefault="00B621FD" w:rsidP="009B6D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смена постельного белья и полотенец по мере загрязнения, но не реже 1-го раза в 7 дней;</w:t>
      </w:r>
    </w:p>
    <w:p w:rsidR="00B621FD" w:rsidRPr="00C85388" w:rsidRDefault="00B621FD" w:rsidP="009B6D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проветривание постельных принадлежностей непосредственно в спальнях во время каждой генеральной уборки, а также дезинфекционная обработка один раз в год;</w:t>
      </w:r>
    </w:p>
    <w:p w:rsidR="00B621FD" w:rsidRPr="00C85388" w:rsidRDefault="00B621FD" w:rsidP="009B6D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обеспечение групповой изоляции с проведением всех занятий в помещениях групповой ячейки и (или) на открытом воздухе отдельно от других групповых ячеек;</w:t>
      </w:r>
    </w:p>
    <w:p w:rsidR="00B621FD" w:rsidRPr="00C85388" w:rsidRDefault="00B621FD" w:rsidP="009B6D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мероприятия по предотвращению появления в помещениях насекомых, грызунов и следов их жизнедеятельности;</w:t>
      </w:r>
    </w:p>
    <w:p w:rsidR="00B621FD" w:rsidRPr="00C85388" w:rsidRDefault="00B621FD" w:rsidP="009B6D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ежегодно, в весенний период, в песочницах, ямах для прыжков, на игровых площадках, организовывается проведение полной смены песка, который должен соответствовать гигиеническим нормативам;</w:t>
      </w:r>
    </w:p>
    <w:p w:rsidR="00B621FD" w:rsidRPr="00C85388" w:rsidRDefault="00B621FD" w:rsidP="009B6D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не допускается использование для очистки территории от снега химических реагентов;</w:t>
      </w:r>
    </w:p>
    <w:p w:rsidR="00B621FD" w:rsidRPr="00C85388" w:rsidRDefault="00B621FD" w:rsidP="009B6D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контроль и своевременное удаление плодоносящих ядовитыми плодами деревьев и кустарников на территории дошкольного образовательного учреждения;</w:t>
      </w:r>
    </w:p>
    <w:p w:rsidR="00B621FD" w:rsidRPr="00C85388" w:rsidRDefault="00B621FD" w:rsidP="009B6D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проветривание в групповых помещениях минимум два раза в день по максимум 30 минут с формированием сквозняка, но в отсутствии детей, и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 чем на 2°С;</w:t>
      </w:r>
    </w:p>
    <w:p w:rsidR="00B621FD" w:rsidRPr="00C85388" w:rsidRDefault="00B621FD" w:rsidP="009B6D2E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помещения постоянного пребывания детей для дезинфекции воздушной среды оборудуются приборами по обеззараживанию воздуха.</w:t>
      </w:r>
    </w:p>
    <w:p w:rsidR="00B621FD" w:rsidRPr="00C85388" w:rsidRDefault="00B621FD" w:rsidP="00B04FB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4.8. Допустимые величины параметров микроклимата в детском саду приведены в таблице ниже.</w:t>
      </w:r>
    </w:p>
    <w:tbl>
      <w:tblPr>
        <w:tblW w:w="9643" w:type="dxa"/>
        <w:jc w:val="center"/>
        <w:tblInd w:w="-488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5807"/>
        <w:gridCol w:w="1753"/>
        <w:gridCol w:w="2083"/>
      </w:tblGrid>
      <w:tr w:rsidR="00B04FB4" w:rsidRPr="002E1650" w:rsidTr="009B6D2E">
        <w:trPr>
          <w:jc w:val="center"/>
        </w:trPr>
        <w:tc>
          <w:tcPr>
            <w:tcW w:w="5900" w:type="dxa"/>
            <w:tcBorders>
              <w:top w:val="nil"/>
              <w:left w:val="single" w:sz="4" w:space="0" w:color="auto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B04FB4" w:rsidRPr="00C85388" w:rsidRDefault="00B04FB4" w:rsidP="00B04F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помещения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B04FB4" w:rsidRPr="00C85388" w:rsidRDefault="00B04FB4" w:rsidP="00B04F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val="en-US" w:eastAsia="ru-RU"/>
              </w:rPr>
            </w:pPr>
            <w:r w:rsidRPr="00C85388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Допустимая</w:t>
            </w:r>
            <w:r w:rsidRPr="00C85388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 xml:space="preserve">t  </w:t>
            </w:r>
            <w:r w:rsidRPr="00C85388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воздуха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B04FB4" w:rsidRPr="00C85388" w:rsidRDefault="00B04FB4" w:rsidP="00B04F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Относительная влажность воздуха, %</w:t>
            </w:r>
          </w:p>
        </w:tc>
      </w:tr>
      <w:tr w:rsidR="00B04FB4" w:rsidRPr="002E1650" w:rsidTr="009B6D2E">
        <w:trPr>
          <w:jc w:val="center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Групповая (игровая), игровая комната (помещения), помещения для занятий для детей до 3-х лет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22-24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40-60</w:t>
            </w:r>
          </w:p>
        </w:tc>
      </w:tr>
      <w:tr w:rsidR="00B04FB4" w:rsidRPr="002E1650" w:rsidTr="009B6D2E">
        <w:trPr>
          <w:jc w:val="center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21-24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40-60</w:t>
            </w:r>
          </w:p>
        </w:tc>
      </w:tr>
      <w:tr w:rsidR="00B04FB4" w:rsidRPr="002E1650" w:rsidTr="009B6D2E">
        <w:trPr>
          <w:jc w:val="center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Спальные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19-21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40-60</w:t>
            </w:r>
          </w:p>
        </w:tc>
      </w:tr>
      <w:tr w:rsidR="00B04FB4" w:rsidRPr="002E1650" w:rsidTr="009B6D2E">
        <w:trPr>
          <w:jc w:val="center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Туалетные для детей до 3-х лет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22-24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04FB4" w:rsidRPr="002E1650" w:rsidTr="009B6D2E">
        <w:trPr>
          <w:jc w:val="center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Туалетные для детей от 3-х до 7-ми лет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19-21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04FB4" w:rsidRPr="002E1650" w:rsidTr="009B6D2E">
        <w:trPr>
          <w:jc w:val="center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Музыкально-физкультурный зал  зал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19-21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40-60</w:t>
            </w:r>
          </w:p>
        </w:tc>
      </w:tr>
      <w:tr w:rsidR="00B04FB4" w:rsidRPr="002E1650" w:rsidTr="009B6D2E">
        <w:trPr>
          <w:jc w:val="center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Душевая (ванная комната)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24-26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04FB4" w:rsidRPr="002E1650" w:rsidTr="009B6D2E">
        <w:trPr>
          <w:jc w:val="center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Раздевальная в групповой ячейке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21-24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40-60</w:t>
            </w:r>
          </w:p>
        </w:tc>
      </w:tr>
      <w:tr w:rsidR="00B04FB4" w:rsidRPr="002E1650" w:rsidTr="009B6D2E">
        <w:trPr>
          <w:jc w:val="center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Кабинет для индивидуальных занятий с детьми (логопед, психолог) и (или) кабинет для коррекционно-развивающих занятий с детьми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21-24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40-60</w:t>
            </w:r>
          </w:p>
        </w:tc>
      </w:tr>
      <w:tr w:rsidR="00B04FB4" w:rsidRPr="002E1650" w:rsidTr="009B6D2E">
        <w:trPr>
          <w:jc w:val="center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Прогулочные веранды (не менее)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8538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04FB4" w:rsidRPr="002E1650" w:rsidTr="009B6D2E">
        <w:trPr>
          <w:jc w:val="center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4FB4" w:rsidRPr="002E1650" w:rsidTr="009B6D2E">
        <w:trPr>
          <w:jc w:val="center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04FB4" w:rsidRPr="00C85388" w:rsidRDefault="00B04FB4" w:rsidP="00B621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96D98" w:rsidRPr="00C85388" w:rsidRDefault="00F96D98" w:rsidP="00B62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</w:p>
    <w:p w:rsidR="009B6D2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4.9. В целях профилактики контагиозных гельминтозов (энтеробиоза и гименолепидоза</w:t>
      </w:r>
      <w:r w:rsidR="00D15C0B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) в ДОУ 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организуются и проводятся меры по предупреждению передачи возбудителя и оздоровлению источников инвазии. Все выявленные инвазированные регистрируются в журнале для инфекционных заболеваний. 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</w:t>
      </w:r>
      <w:r w:rsidR="009B6D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х дней после окончания лечения.</w:t>
      </w:r>
    </w:p>
    <w:p w:rsidR="009B6D2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4.10. В случае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заведующий ДОУ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br/>
        <w:t>4.11. 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предоставить соответс</w:t>
      </w:r>
      <w:r w:rsidR="009B6D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твующее медицинское заключение.</w:t>
      </w:r>
    </w:p>
    <w:p w:rsidR="009B6D2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4.12. О невозможности прихода ребенка по болезни или другой уважительной причине родители (законные представители) должны сообщить в дошкольное </w:t>
      </w:r>
      <w:r w:rsidR="009B6D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образовательное учреждение.</w:t>
      </w:r>
    </w:p>
    <w:p w:rsidR="009B6D2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4.13.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</w:t>
      </w:r>
      <w:r w:rsidR="009B6D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легко сниматься и надеваться).</w:t>
      </w:r>
    </w:p>
    <w:p w:rsidR="009B6D2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4.14.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</w:t>
      </w:r>
      <w:r w:rsidR="009B6D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орма (футболка, шорты и чешки).</w:t>
      </w:r>
    </w:p>
    <w:p w:rsidR="009B6D2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4.15. Зимой и в мокрую погоду рекомендуется, чтобы у ребенка были запасные сухие варежки и одежда. В летний период во время прогулки обязателен головной убор.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br/>
        <w:t>4.16. Для избегания случаев травматизма, родителям детей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</w:t>
      </w:r>
      <w:r w:rsidR="009B6D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другие лекарственные средства.</w:t>
      </w:r>
    </w:p>
    <w:p w:rsidR="00B621FD" w:rsidRPr="00C85388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4.17. 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заранее.</w:t>
      </w:r>
    </w:p>
    <w:p w:rsidR="00F96D98" w:rsidRPr="00C85388" w:rsidRDefault="00F96D98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</w:p>
    <w:p w:rsidR="00B621FD" w:rsidRPr="00C85388" w:rsidRDefault="00B621FD" w:rsidP="00F96D9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  <w:t>5. Обеспечение безопасности</w:t>
      </w:r>
    </w:p>
    <w:p w:rsidR="009B6D2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5.1. Родители (законные представители) детей должны сообщать воспитателям групп об изменении номера телефона, фактического адреса проживания и места работы.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br/>
        <w:t>5.2. Для обеспечения безопасности ребенок переходит под ответственность воспитателя только в момент передачи его из рук в руки родителей (законных представителей) и таким же образом возвращается под ответственность родителей (за</w:t>
      </w:r>
      <w:r w:rsidR="009B6D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конных представителей) обратно.</w:t>
      </w:r>
    </w:p>
    <w:p w:rsidR="009B6D2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5.3.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сообщать в полицию по тел. 102. Ребенка необходимо определить к ближайшим р</w:t>
      </w:r>
      <w:r w:rsidR="009B6D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одственникам.</w:t>
      </w:r>
    </w:p>
    <w:p w:rsidR="009B6D2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5.4.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</w:t>
      </w:r>
      <w:r w:rsidR="009B6D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ветственность доверенным лицам.</w:t>
      </w:r>
    </w:p>
    <w:p w:rsidR="009B6D2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5.5. Во избежание несчастных случаев родителям (законным представителям) необходимо проверять содержимое карманов в одежде дете</w:t>
      </w:r>
      <w:r w:rsidR="009B6D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й на наличие опасных предметов.</w:t>
      </w:r>
    </w:p>
    <w:p w:rsidR="009B6D2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5.6. Не рекомендуется надевать несовершеннолетнему воспитаннику золотые и серебряные украшения, давать с собой дорогостоящие игрушки, мобильные телефоны, а так</w:t>
      </w:r>
      <w:r w:rsidR="009B6D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же игрушки, имитирующие оружие.</w:t>
      </w:r>
    </w:p>
    <w:p w:rsidR="00F96D98" w:rsidRPr="00C85388" w:rsidRDefault="009B6D2E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5.7. </w:t>
      </w:r>
      <w:r w:rsidR="00F96D98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Безопасность детей в ДОУ обеспечивается следующим комплексом систем:</w:t>
      </w:r>
    </w:p>
    <w:p w:rsidR="00B621FD" w:rsidRPr="00C85388" w:rsidRDefault="00B621FD" w:rsidP="009B6D2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автоматическая пожарная сигнализация с выходом на пульт пожарной охраны с голосовым оповещением в случае возникновения пожара;</w:t>
      </w:r>
    </w:p>
    <w:p w:rsidR="00B621FD" w:rsidRPr="00C85388" w:rsidRDefault="00B621FD" w:rsidP="009B6D2E">
      <w:pPr>
        <w:pStyle w:val="a3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кнопка тревожной сигнализации с прямым выходом на пульт вызова группы быстрого реагирования.</w:t>
      </w:r>
    </w:p>
    <w:p w:rsidR="009B6D2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5.8. В дневное время пропуск в ДОУ осуществ</w:t>
      </w:r>
      <w:r w:rsidR="00E438B1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ляет   охранник</w:t>
      </w:r>
      <w:r w:rsidR="009B6D2E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,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в ночное время</w:t>
      </w:r>
      <w:r w:rsidR="00E438B1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за безопасность отвечает охранник</w:t>
      </w:r>
      <w:r w:rsidR="009B6D2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.</w:t>
      </w:r>
    </w:p>
    <w:p w:rsidR="008D2D7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5.9. Посторонним лицам запрещено находиться в помещениях и на территории дошкольного образовательного учреждения без разрешения администрации.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br/>
        <w:t>5.10. Запрещается въезд на территорию дошкольного образовательного учреждения на личном автотранспорте или такси.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br/>
        <w:t>5.11. При парковке личного автотранспорта необходимо оставлять свободным подъезд к воротам для въезда и выезда служебно</w:t>
      </w:r>
      <w:r w:rsidR="005C53B8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го транспорта на территорию ДОУ.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br/>
        <w:t>5.12. В случае пожара, аварии и других стихийных бедствий воспитатель детского сада в первую очередь принимает</w:t>
      </w:r>
      <w:r w:rsidR="008D2D7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меры по спасению детей группы.</w:t>
      </w:r>
    </w:p>
    <w:p w:rsidR="008D2D7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5.13. При возникновении пожара воспитанники незамедлительно эвакуируются из помещения (согласно плану</w:t>
      </w:r>
      <w:r w:rsidR="008D2D7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эвакуации) в безопасное место.</w:t>
      </w:r>
    </w:p>
    <w:p w:rsidR="008D2D7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5.14.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– иному должностному лицу), а также родит</w:t>
      </w:r>
      <w:r w:rsidR="008D2D7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елям (законным представителям).</w:t>
      </w:r>
    </w:p>
    <w:p w:rsidR="008D2D7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5.15. При аварии (прорыве) в системе отопления, водоснабжения воспитанники выводятся из помещения группы, сообщается о происшествии заместителю заведующего по административно-хозяйственной работе (завхозу) дошкольно</w:t>
      </w:r>
      <w:r w:rsidR="008D2D7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го образовательного учреждения.</w:t>
      </w:r>
    </w:p>
    <w:p w:rsidR="008D2D7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5.16. В случае появления неисправности в работе компьютера, принтера, электронных средств обучения, музыкальной аппаратуры (посторонний шум, искрение и запах гари) оборудование отключается от электрической сети и сообщается об этом заведующему по административно-хозяйственной </w:t>
      </w:r>
      <w:r w:rsidR="008D2D7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работе (завхозу) детского сада.</w:t>
      </w:r>
    </w:p>
    <w:p w:rsidR="008D2D7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5.17.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</w:t>
      </w:r>
      <w:r w:rsidR="008D2D7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нструкциями и Планом эвакуации.</w:t>
      </w:r>
    </w:p>
    <w:p w:rsidR="00B621FD" w:rsidRPr="00C85388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5.18. 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</w:t>
      </w:r>
    </w:p>
    <w:p w:rsidR="00F96D98" w:rsidRPr="00C85388" w:rsidRDefault="00F96D98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</w:p>
    <w:p w:rsidR="00B621FD" w:rsidRPr="00C85388" w:rsidRDefault="00B621FD" w:rsidP="00F96D98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  <w:t>6. Права воспитанников</w:t>
      </w:r>
    </w:p>
    <w:p w:rsidR="008D2D7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6.1. Дошкольное образовательное учреждение реализует право детей на образование</w:t>
      </w:r>
      <w:r w:rsidR="008D2D7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, гарантированное государством.</w:t>
      </w:r>
    </w:p>
    <w:p w:rsidR="00F96D98" w:rsidRPr="00C85388" w:rsidRDefault="008D2D7E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6.2. </w:t>
      </w:r>
      <w:r w:rsidR="00F96D98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Дети, посещающие ДОУ, имеют право:</w:t>
      </w:r>
    </w:p>
    <w:p w:rsidR="00B621FD" w:rsidRPr="00C85388" w:rsidRDefault="00B621FD" w:rsidP="008D2D7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на предоставление условий для обучения, разностороннее развитие с учетом возрастных и индивидуальных особенностей их психофизического развития и состояния здоровья, 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здоровья;</w:t>
      </w:r>
    </w:p>
    <w:p w:rsidR="00B621FD" w:rsidRPr="00C85388" w:rsidRDefault="00B621FD" w:rsidP="008D2D7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на уважение человеческого достоинства, защиту от всех форм физического и психического насилия, от оскорбления личности, охрану жизни и здоровья;</w:t>
      </w:r>
    </w:p>
    <w:p w:rsidR="00B621FD" w:rsidRPr="00C85388" w:rsidRDefault="00B621FD" w:rsidP="008D2D7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на пользование, в установленном локальными актами порядке, оздоровительной инфраструктурой, объектами культуры и объектами спорта, необходимыми учебными пособиями, средствами обучения и воспитания, информационными ресурсами;</w:t>
      </w:r>
    </w:p>
    <w:p w:rsidR="00B621FD" w:rsidRPr="00C85388" w:rsidRDefault="00B621FD" w:rsidP="008D2D7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на своевременное прохождение комплексного психолого-медико-педагогического обследования в целях выявления и ранней диагностики в развитии и (или) состояний декомпенсации;</w:t>
      </w:r>
    </w:p>
    <w:p w:rsidR="00B621FD" w:rsidRPr="00C85388" w:rsidRDefault="00B621FD" w:rsidP="008D2D7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на получение психолого-педагогической, логопедической, медицинской и социальной помощи в соответствии с образовательными потребностями, возрастными и индивидуальными особенностями, состоянием соматического и нервно- психического здоровья детей;</w:t>
      </w:r>
    </w:p>
    <w:p w:rsidR="00B621FD" w:rsidRPr="00C85388" w:rsidRDefault="00B621FD" w:rsidP="008D2D7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в случае необходимости и с согласия родителей (законных представителей) воспитанников, и на основании рекомендаций психолого-медико-педагогической комиссии, обучение </w:t>
      </w:r>
      <w:r w:rsidR="001A6442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может проходить 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по адаптированной образовательной программе дошкольного образования;</w:t>
      </w:r>
    </w:p>
    <w:p w:rsidR="00B621FD" w:rsidRPr="00C85388" w:rsidRDefault="00B621FD" w:rsidP="008D2D7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по решению родителей (законных представителей) воспитанников, на получение дошкольного образования в форме семейного образования;</w:t>
      </w:r>
    </w:p>
    <w:p w:rsidR="00B621FD" w:rsidRPr="00C85388" w:rsidRDefault="00B621FD" w:rsidP="008D2D7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на развитие творческих способностей и интересов, включая участие в конкурсах, выставках, смотрах, физкультурно-спортивных мероприятиях, в том числе в официальных спортивных соревнованиях и других массовых мероприятиях;</w:t>
      </w:r>
    </w:p>
    <w:p w:rsidR="00B621FD" w:rsidRPr="00C85388" w:rsidRDefault="00B621FD" w:rsidP="008D2D7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на поощрение за успехи в образовательной, творческой, спортивной деятельности;</w:t>
      </w:r>
    </w:p>
    <w:p w:rsidR="00B621FD" w:rsidRPr="00C85388" w:rsidRDefault="00B621FD" w:rsidP="008D2D7E">
      <w:pPr>
        <w:pStyle w:val="a3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на получение дополнительных образовательных услуг (при их наличии).</w:t>
      </w:r>
    </w:p>
    <w:p w:rsidR="00F96D98" w:rsidRPr="00C85388" w:rsidRDefault="00F96D98" w:rsidP="008D2D7E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</w:p>
    <w:p w:rsidR="00B621FD" w:rsidRPr="00C85388" w:rsidRDefault="00B621FD" w:rsidP="00B621F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  <w:t>7. Поощрение и дисциплинарное воздействие</w:t>
      </w:r>
    </w:p>
    <w:p w:rsidR="008D2D7E" w:rsidRDefault="00B621FD" w:rsidP="001A64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7.1. Меры дисциплинарного взыскания к во</w:t>
      </w:r>
      <w:r w:rsidR="008D2D7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спитанникам ДОУ не применяются.</w:t>
      </w:r>
    </w:p>
    <w:p w:rsidR="001A6442" w:rsidRDefault="00B621FD" w:rsidP="001A64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7.2. Применение физического и (или) психического насилия по отношению к детям дошкольного образователь</w:t>
      </w:r>
      <w:r w:rsidR="001A6442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ного учреждения не допускается.</w:t>
      </w:r>
    </w:p>
    <w:p w:rsidR="001A6442" w:rsidRDefault="00B621FD" w:rsidP="001A64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7.3. Дисциплина в детском саду поддерживается на основе уважения человеческого достоинства всех участн</w:t>
      </w:r>
      <w:r w:rsidR="001A6442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иков образовательных отношений.</w:t>
      </w:r>
    </w:p>
    <w:p w:rsidR="00B621FD" w:rsidRPr="00C85388" w:rsidRDefault="00B621FD" w:rsidP="001A64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bookmarkStart w:id="0" w:name="_GoBack"/>
      <w:bookmarkEnd w:id="0"/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7.4.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подарков.</w:t>
      </w:r>
    </w:p>
    <w:p w:rsidR="00B621FD" w:rsidRPr="00C85388" w:rsidRDefault="004332A8" w:rsidP="00B62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4332A8">
        <w:rPr>
          <w:rFonts w:ascii="Times New Roman" w:eastAsia="Times New Roman" w:hAnsi="Times New Roman"/>
          <w:noProof/>
          <w:color w:val="21759B"/>
          <w:sz w:val="28"/>
          <w:szCs w:val="28"/>
          <w:lang w:eastAsia="ru-RU"/>
        </w:rPr>
      </w:r>
      <w:r w:rsidRPr="004332A8">
        <w:rPr>
          <w:rFonts w:ascii="Times New Roman" w:eastAsia="Times New Roman" w:hAnsi="Times New Roman"/>
          <w:noProof/>
          <w:color w:val="21759B"/>
          <w:sz w:val="28"/>
          <w:szCs w:val="28"/>
          <w:lang w:eastAsia="ru-RU"/>
        </w:rPr>
        <w:pict>
          <v:rect id="AutoShape 3" o:spid="_x0000_s1026" alt="Описание: https://ohrana-tryda.com/magaz/pojar-dou50.png" href="https://ohrana-tryda.com/product/dou-pojar" target="&quot;_blank&quot;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" o:button="t" filled="f" stroked="f">
            <v:fill o:detectmouseclick="t"/>
            <o:lock v:ext="edit" aspectratio="t"/>
            <w10:anchorlock/>
          </v:rect>
        </w:pict>
      </w:r>
    </w:p>
    <w:p w:rsidR="00B621FD" w:rsidRPr="00C85388" w:rsidRDefault="00B621FD" w:rsidP="00B621F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  <w:t>8. Защита несовершеннолетних воспитанников</w:t>
      </w:r>
    </w:p>
    <w:p w:rsidR="008D2D7E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8.1. Спорные и конфликтные ситуации нужно разре</w:t>
      </w:r>
      <w:r w:rsidR="008D2D7E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шать только в отсутствии детей.</w:t>
      </w:r>
    </w:p>
    <w:p w:rsidR="00F96D98" w:rsidRPr="00C85388" w:rsidRDefault="008D2D7E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8.2. </w:t>
      </w:r>
      <w:r w:rsidR="00F96D98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В целях защиты прав воспитанников ДОУ их родители (законные представители) самостоятельно или через своих представителей вправе:</w:t>
      </w:r>
    </w:p>
    <w:p w:rsidR="00B621FD" w:rsidRPr="00C85388" w:rsidRDefault="00B621FD" w:rsidP="008D2D7E">
      <w:pPr>
        <w:numPr>
          <w:ilvl w:val="0"/>
          <w:numId w:val="17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направить в органы управления образования обращение о нарушении и (или) ущемлении прав, свобод и социальных гарантий несовершеннолетних воспитанников;</w:t>
      </w:r>
    </w:p>
    <w:p w:rsidR="00B621FD" w:rsidRPr="00C85388" w:rsidRDefault="00B621FD" w:rsidP="008D2D7E">
      <w:pPr>
        <w:numPr>
          <w:ilvl w:val="0"/>
          <w:numId w:val="17"/>
        </w:numPr>
        <w:shd w:val="clear" w:color="auto" w:fill="FFFFFF"/>
        <w:spacing w:after="0" w:line="240" w:lineRule="auto"/>
        <w:ind w:left="225" w:hanging="225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использовать не запрещенные законодательством Российской Федерации иные способы защиты своих прав и законных интересов.</w:t>
      </w:r>
    </w:p>
    <w:p w:rsidR="00B621FD" w:rsidRPr="00C85388" w:rsidRDefault="00B621FD" w:rsidP="00F96D9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8.3. В целях материальной поддержки воспитания и обучения детей, посещающих ДОУ,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субъектов Российской Федерации и не должен быть:</w:t>
      </w:r>
    </w:p>
    <w:p w:rsidR="00B621FD" w:rsidRPr="00C85388" w:rsidRDefault="00B621FD" w:rsidP="008D2D7E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20% среднего размера родительской платы за присмотр и уход за детьми на первого ребенка;</w:t>
      </w:r>
    </w:p>
    <w:p w:rsidR="00B621FD" w:rsidRPr="00C85388" w:rsidRDefault="00B621FD" w:rsidP="008D2D7E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50% размера такой платы на второго ребенка;</w:t>
      </w:r>
    </w:p>
    <w:p w:rsidR="00B621FD" w:rsidRPr="00C85388" w:rsidRDefault="00B621FD" w:rsidP="008D2D7E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70% размера такой платы на третьего ребенка и последующих детей.</w:t>
      </w:r>
    </w:p>
    <w:p w:rsidR="00584AFA" w:rsidRDefault="00B621FD" w:rsidP="007274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 в дошколь</w:t>
      </w:r>
      <w:r w:rsidR="00584AFA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ное образовательное учреждение.</w:t>
      </w:r>
    </w:p>
    <w:p w:rsidR="00584AFA" w:rsidRDefault="00B621FD" w:rsidP="007274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8.4. В случае прекращения деятельности детского сада, аннулирования соответствующей лицензии, учредитель обеспечивает перевод несовершеннолетних воспитанников с согласия их родителей (законных представителей) в другие дошкольные образовательные организации, осуществляющие образовательную деятельность по образовательным программам дошкольного образования. Порядок и условия осуществления такого перевода у</w:t>
      </w:r>
      <w:r w:rsidR="00584AFA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станавливаются учредителем ДОУ.</w:t>
      </w:r>
    </w:p>
    <w:p w:rsidR="00584AFA" w:rsidRDefault="00B621FD" w:rsidP="007274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8.5. Несовершеннолетним воспитанникам, испытывающим трудности в освоении Программы, социальной адаптации и развитии оказывается педагогическая, медицинская и психологическая помощь на основании заявления или согласия в письменной форме их родит</w:t>
      </w:r>
      <w:r w:rsidR="00584AFA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елей (законных представителей).</w:t>
      </w:r>
    </w:p>
    <w:p w:rsidR="00B621FD" w:rsidRPr="00C85388" w:rsidRDefault="00B621FD" w:rsidP="007274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8.6. Проведение комплексного психолого-медико-педагогического обследования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осуществляется психолого-медико-педагогическим консилиумом.</w:t>
      </w:r>
    </w:p>
    <w:p w:rsidR="00727456" w:rsidRPr="00C85388" w:rsidRDefault="00727456" w:rsidP="007274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</w:p>
    <w:p w:rsidR="00B621FD" w:rsidRPr="00C85388" w:rsidRDefault="00B621FD" w:rsidP="00B621F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  <w:t>9. Сотрудничество с родителями</w:t>
      </w:r>
    </w:p>
    <w:p w:rsidR="00584AFA" w:rsidRDefault="00B621FD" w:rsidP="007274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9.1. Работники детского сада должны сотрудничать с родителями (законными представителями) несовершеннолетних воспитанников.</w:t>
      </w:r>
    </w:p>
    <w:p w:rsidR="00727456" w:rsidRPr="00C85388" w:rsidRDefault="00B621FD" w:rsidP="007274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9.2. Родитель (законный представитель) должен получать поддержку администрации, педагогических работников по всех вопросам, каса</w:t>
      </w:r>
      <w:r w:rsidR="00584AFA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ющимся воспитания ребенка.</w:t>
      </w:r>
      <w:r w:rsidR="00584AFA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br/>
        <w:t xml:space="preserve">9.3. </w:t>
      </w:r>
      <w:r w:rsidR="00727456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Каждый родитель (законный представитель) имеет право:</w:t>
      </w:r>
    </w:p>
    <w:p w:rsidR="00B621FD" w:rsidRPr="00C85388" w:rsidRDefault="00B621FD" w:rsidP="00DC398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принимать активное участие в образовательной деятельности детского сада;</w:t>
      </w:r>
    </w:p>
    <w:p w:rsidR="00B621FD" w:rsidRPr="00C85388" w:rsidRDefault="00B621FD" w:rsidP="00DC398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быть избранным в коллегиальные органы управления детского сада;</w:t>
      </w:r>
    </w:p>
    <w:p w:rsidR="00B621FD" w:rsidRPr="00C85388" w:rsidRDefault="00B621FD" w:rsidP="00DC398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вносить предложения по работе с несовершеннолетними воспитанниками;</w:t>
      </w:r>
    </w:p>
    <w:p w:rsidR="00B621FD" w:rsidRPr="00C85388" w:rsidRDefault="00B621FD" w:rsidP="00DC398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получать квалифицированную педагогическую помощь в подходе к ребенку;</w:t>
      </w:r>
    </w:p>
    <w:p w:rsidR="00B621FD" w:rsidRPr="00C85388" w:rsidRDefault="00B621FD" w:rsidP="00DC3989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на справедливое решение конфликтов.</w:t>
      </w:r>
    </w:p>
    <w:p w:rsidR="00584AFA" w:rsidRDefault="00B621FD" w:rsidP="007274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9.4. Родители ребенка обязаны соблюдать настоящие Правила внутреннего распорядка воспитанников детского сада, выполнять все условия, содержащиеся в данном локальном акте, посещать групповые родительские собрания в дошколь</w:t>
      </w:r>
      <w:r w:rsidR="00584AFA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ном образовательном учреждении.</w:t>
      </w:r>
    </w:p>
    <w:p w:rsidR="00B621FD" w:rsidRPr="00C85388" w:rsidRDefault="00B621FD" w:rsidP="007274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9.5. Если у родителя (законного представителя) возникли вопросы по организации образовательной деятельности, пребыванию ребенка в группе, следует:</w:t>
      </w:r>
    </w:p>
    <w:p w:rsidR="00B621FD" w:rsidRPr="00C85388" w:rsidRDefault="00B621FD" w:rsidP="00DC3989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обсудить их с воспитателями группы;</w:t>
      </w:r>
    </w:p>
    <w:p w:rsidR="00B621FD" w:rsidRPr="00C85388" w:rsidRDefault="00B621FD" w:rsidP="00584AFA">
      <w:pPr>
        <w:pStyle w:val="a3"/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если это не помогло решению проблемы, необходимо обратиться к з</w:t>
      </w:r>
      <w:r w:rsidR="00DC3989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аведующему, заместителю заведующего по воспитательной и методической работе  ДОУ.</w:t>
      </w:r>
    </w:p>
    <w:p w:rsidR="00727456" w:rsidRPr="00C85388" w:rsidRDefault="00727456" w:rsidP="007274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</w:p>
    <w:p w:rsidR="00B621FD" w:rsidRPr="00C85388" w:rsidRDefault="00B621FD" w:rsidP="00B621FD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b/>
          <w:bCs/>
          <w:color w:val="1E2120"/>
          <w:sz w:val="28"/>
          <w:szCs w:val="28"/>
          <w:lang w:eastAsia="ru-RU"/>
        </w:rPr>
        <w:t>10. Заключительные положения</w:t>
      </w:r>
    </w:p>
    <w:p w:rsidR="00584AFA" w:rsidRDefault="00B621FD" w:rsidP="007274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10.1. Настоящие Правила являются локальным нормативным актом ДОУ, принимаются на Педагогическом совете, согласовываются с</w:t>
      </w:r>
      <w:r w:rsidR="001C5FFA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 Советом родителей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и утверждаются (либо вводится в действие) приказом заведующего дошкольн</w:t>
      </w:r>
      <w:r w:rsidR="00584AFA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ым образовательным учреждением.</w:t>
      </w:r>
    </w:p>
    <w:p w:rsidR="00584AFA" w:rsidRDefault="00B621FD" w:rsidP="007274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10.2.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br/>
        <w:t>10.3. Настоящие Правила внутреннего распорядка воспитанников в ДОУ при</w:t>
      </w:r>
      <w:r w:rsidR="00DC3989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нимаются на неопределенный срок </w:t>
      </w:r>
      <w:r w:rsidR="00BC7403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(</w:t>
      </w:r>
      <w:r w:rsidR="00DC3989"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до принятия нового) </w:t>
      </w: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 xml:space="preserve"> Изменения и дополнения к ним принимаются в порядке, предусмотр</w:t>
      </w:r>
      <w:r w:rsidR="00584AFA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енном п.10.1. настоящих Правил.</w:t>
      </w:r>
    </w:p>
    <w:p w:rsidR="009B26AA" w:rsidRPr="00584AFA" w:rsidRDefault="00B621FD" w:rsidP="00584A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1E2120"/>
          <w:sz w:val="28"/>
          <w:szCs w:val="28"/>
          <w:lang w:eastAsia="ru-RU"/>
        </w:rPr>
      </w:pPr>
      <w:r w:rsidRPr="00C85388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10.4.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9B26AA" w:rsidRPr="00584AFA" w:rsidSect="009F4902">
      <w:headerReference w:type="default" r:id="rId11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323" w:rsidRDefault="00D92323" w:rsidP="00A06233">
      <w:pPr>
        <w:spacing w:after="0" w:line="240" w:lineRule="auto"/>
      </w:pPr>
      <w:r>
        <w:separator/>
      </w:r>
    </w:p>
  </w:endnote>
  <w:endnote w:type="continuationSeparator" w:id="1">
    <w:p w:rsidR="00D92323" w:rsidRDefault="00D92323" w:rsidP="00A0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323" w:rsidRDefault="00D92323" w:rsidP="00A06233">
      <w:pPr>
        <w:spacing w:after="0" w:line="240" w:lineRule="auto"/>
      </w:pPr>
      <w:r>
        <w:separator/>
      </w:r>
    </w:p>
  </w:footnote>
  <w:footnote w:type="continuationSeparator" w:id="1">
    <w:p w:rsidR="00D92323" w:rsidRDefault="00D92323" w:rsidP="00A06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233" w:rsidRDefault="00A0623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5C78"/>
    <w:multiLevelType w:val="multilevel"/>
    <w:tmpl w:val="7C92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E009B7"/>
    <w:multiLevelType w:val="multilevel"/>
    <w:tmpl w:val="C716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68584B"/>
    <w:multiLevelType w:val="hybridMultilevel"/>
    <w:tmpl w:val="FE968A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F241450"/>
    <w:multiLevelType w:val="multilevel"/>
    <w:tmpl w:val="DED0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2A452E"/>
    <w:multiLevelType w:val="multilevel"/>
    <w:tmpl w:val="FE4C3A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6B6571"/>
    <w:multiLevelType w:val="hybridMultilevel"/>
    <w:tmpl w:val="F11C40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185C48"/>
    <w:multiLevelType w:val="hybridMultilevel"/>
    <w:tmpl w:val="B5AE560C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15336F81"/>
    <w:multiLevelType w:val="hybridMultilevel"/>
    <w:tmpl w:val="1032AD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D24923"/>
    <w:multiLevelType w:val="multilevel"/>
    <w:tmpl w:val="3078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6190333"/>
    <w:multiLevelType w:val="multilevel"/>
    <w:tmpl w:val="E794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B60582"/>
    <w:multiLevelType w:val="multilevel"/>
    <w:tmpl w:val="1A3C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8692166"/>
    <w:multiLevelType w:val="hybridMultilevel"/>
    <w:tmpl w:val="131ED3B0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>
    <w:nsid w:val="1911651A"/>
    <w:multiLevelType w:val="hybridMultilevel"/>
    <w:tmpl w:val="B0846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6723AE"/>
    <w:multiLevelType w:val="multilevel"/>
    <w:tmpl w:val="FAFE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8A0379F"/>
    <w:multiLevelType w:val="multilevel"/>
    <w:tmpl w:val="3CD0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9CB0ECD"/>
    <w:multiLevelType w:val="multilevel"/>
    <w:tmpl w:val="E048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6087C4D"/>
    <w:multiLevelType w:val="multilevel"/>
    <w:tmpl w:val="F63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8DC00EE"/>
    <w:multiLevelType w:val="hybridMultilevel"/>
    <w:tmpl w:val="5D34080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39BB0C2B"/>
    <w:multiLevelType w:val="multilevel"/>
    <w:tmpl w:val="EBD0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B8D5C78"/>
    <w:multiLevelType w:val="hybridMultilevel"/>
    <w:tmpl w:val="7D6C2C5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04A2359"/>
    <w:multiLevelType w:val="hybridMultilevel"/>
    <w:tmpl w:val="A716932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1">
    <w:nsid w:val="45C43E30"/>
    <w:multiLevelType w:val="multilevel"/>
    <w:tmpl w:val="EFF8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FD3DE5"/>
    <w:multiLevelType w:val="hybridMultilevel"/>
    <w:tmpl w:val="A0E86AC2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3">
    <w:nsid w:val="46C4036A"/>
    <w:multiLevelType w:val="hybridMultilevel"/>
    <w:tmpl w:val="6F30EF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D24D45"/>
    <w:multiLevelType w:val="multilevel"/>
    <w:tmpl w:val="0622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6A3DF9"/>
    <w:multiLevelType w:val="multilevel"/>
    <w:tmpl w:val="5870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7807ECF"/>
    <w:multiLevelType w:val="hybridMultilevel"/>
    <w:tmpl w:val="58342576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>
    <w:nsid w:val="5BB57653"/>
    <w:multiLevelType w:val="multilevel"/>
    <w:tmpl w:val="33FC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2D808E1"/>
    <w:multiLevelType w:val="multilevel"/>
    <w:tmpl w:val="9456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3A433FC"/>
    <w:multiLevelType w:val="multilevel"/>
    <w:tmpl w:val="190E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6F2722D"/>
    <w:multiLevelType w:val="multilevel"/>
    <w:tmpl w:val="DE0C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71E1DF0"/>
    <w:multiLevelType w:val="multilevel"/>
    <w:tmpl w:val="FDB6BD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1C2DE5"/>
    <w:multiLevelType w:val="hybridMultilevel"/>
    <w:tmpl w:val="CDC8F3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6F0FB8"/>
    <w:multiLevelType w:val="multilevel"/>
    <w:tmpl w:val="587A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1"/>
  </w:num>
  <w:num w:numId="3">
    <w:abstractNumId w:val="16"/>
  </w:num>
  <w:num w:numId="4">
    <w:abstractNumId w:val="30"/>
  </w:num>
  <w:num w:numId="5">
    <w:abstractNumId w:val="15"/>
  </w:num>
  <w:num w:numId="6">
    <w:abstractNumId w:val="33"/>
  </w:num>
  <w:num w:numId="7">
    <w:abstractNumId w:val="1"/>
  </w:num>
  <w:num w:numId="8">
    <w:abstractNumId w:val="10"/>
  </w:num>
  <w:num w:numId="9">
    <w:abstractNumId w:val="8"/>
  </w:num>
  <w:num w:numId="10">
    <w:abstractNumId w:val="31"/>
  </w:num>
  <w:num w:numId="11">
    <w:abstractNumId w:val="28"/>
  </w:num>
  <w:num w:numId="12">
    <w:abstractNumId w:val="0"/>
  </w:num>
  <w:num w:numId="13">
    <w:abstractNumId w:val="4"/>
  </w:num>
  <w:num w:numId="14">
    <w:abstractNumId w:val="13"/>
  </w:num>
  <w:num w:numId="15">
    <w:abstractNumId w:val="14"/>
  </w:num>
  <w:num w:numId="16">
    <w:abstractNumId w:val="25"/>
  </w:num>
  <w:num w:numId="17">
    <w:abstractNumId w:val="18"/>
  </w:num>
  <w:num w:numId="18">
    <w:abstractNumId w:val="27"/>
  </w:num>
  <w:num w:numId="19">
    <w:abstractNumId w:val="3"/>
  </w:num>
  <w:num w:numId="20">
    <w:abstractNumId w:val="24"/>
  </w:num>
  <w:num w:numId="21">
    <w:abstractNumId w:val="11"/>
  </w:num>
  <w:num w:numId="22">
    <w:abstractNumId w:val="32"/>
  </w:num>
  <w:num w:numId="23">
    <w:abstractNumId w:val="26"/>
  </w:num>
  <w:num w:numId="24">
    <w:abstractNumId w:val="23"/>
  </w:num>
  <w:num w:numId="25">
    <w:abstractNumId w:val="17"/>
  </w:num>
  <w:num w:numId="26">
    <w:abstractNumId w:val="22"/>
  </w:num>
  <w:num w:numId="27">
    <w:abstractNumId w:val="7"/>
  </w:num>
  <w:num w:numId="28">
    <w:abstractNumId w:val="5"/>
  </w:num>
  <w:num w:numId="29">
    <w:abstractNumId w:val="6"/>
  </w:num>
  <w:num w:numId="30">
    <w:abstractNumId w:val="29"/>
  </w:num>
  <w:num w:numId="31">
    <w:abstractNumId w:val="12"/>
  </w:num>
  <w:num w:numId="32">
    <w:abstractNumId w:val="2"/>
  </w:num>
  <w:num w:numId="33">
    <w:abstractNumId w:val="19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4372A"/>
    <w:rsid w:val="00027BDB"/>
    <w:rsid w:val="00077EE7"/>
    <w:rsid w:val="000B3830"/>
    <w:rsid w:val="000E70DB"/>
    <w:rsid w:val="000F1FEA"/>
    <w:rsid w:val="001513BE"/>
    <w:rsid w:val="0017597E"/>
    <w:rsid w:val="001A6442"/>
    <w:rsid w:val="001C5FFA"/>
    <w:rsid w:val="001D3DF0"/>
    <w:rsid w:val="001E6489"/>
    <w:rsid w:val="001F354A"/>
    <w:rsid w:val="00214D7E"/>
    <w:rsid w:val="002436DD"/>
    <w:rsid w:val="0024372A"/>
    <w:rsid w:val="0029247E"/>
    <w:rsid w:val="002D6043"/>
    <w:rsid w:val="002E1650"/>
    <w:rsid w:val="0036005D"/>
    <w:rsid w:val="00363595"/>
    <w:rsid w:val="003C3E5E"/>
    <w:rsid w:val="003D1CC3"/>
    <w:rsid w:val="004332A8"/>
    <w:rsid w:val="00494017"/>
    <w:rsid w:val="004B4926"/>
    <w:rsid w:val="004E7124"/>
    <w:rsid w:val="005826C6"/>
    <w:rsid w:val="00584AFA"/>
    <w:rsid w:val="005A40C2"/>
    <w:rsid w:val="005B2531"/>
    <w:rsid w:val="005C53B8"/>
    <w:rsid w:val="005F77A5"/>
    <w:rsid w:val="006E79A8"/>
    <w:rsid w:val="00727456"/>
    <w:rsid w:val="007C4DD4"/>
    <w:rsid w:val="007C6DCB"/>
    <w:rsid w:val="007E1CC8"/>
    <w:rsid w:val="007F32F1"/>
    <w:rsid w:val="008D2D7E"/>
    <w:rsid w:val="008F0698"/>
    <w:rsid w:val="009559C0"/>
    <w:rsid w:val="00995AFE"/>
    <w:rsid w:val="009B26AA"/>
    <w:rsid w:val="009B6D2E"/>
    <w:rsid w:val="009C6FBE"/>
    <w:rsid w:val="009D3AA8"/>
    <w:rsid w:val="009F4902"/>
    <w:rsid w:val="00A06233"/>
    <w:rsid w:val="00A31051"/>
    <w:rsid w:val="00A57254"/>
    <w:rsid w:val="00AB6D8D"/>
    <w:rsid w:val="00B04FB4"/>
    <w:rsid w:val="00B05DF3"/>
    <w:rsid w:val="00B42635"/>
    <w:rsid w:val="00B621FD"/>
    <w:rsid w:val="00B84A2E"/>
    <w:rsid w:val="00BC7403"/>
    <w:rsid w:val="00BF3194"/>
    <w:rsid w:val="00C510EF"/>
    <w:rsid w:val="00C579CC"/>
    <w:rsid w:val="00C85388"/>
    <w:rsid w:val="00D15C0B"/>
    <w:rsid w:val="00D92323"/>
    <w:rsid w:val="00DA7050"/>
    <w:rsid w:val="00DB01DE"/>
    <w:rsid w:val="00DC3989"/>
    <w:rsid w:val="00DD361E"/>
    <w:rsid w:val="00E438B1"/>
    <w:rsid w:val="00E77D03"/>
    <w:rsid w:val="00F059BB"/>
    <w:rsid w:val="00F1622C"/>
    <w:rsid w:val="00F96D98"/>
    <w:rsid w:val="00FE2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D98"/>
    <w:pPr>
      <w:ind w:left="720"/>
      <w:contextualSpacing/>
    </w:pPr>
  </w:style>
  <w:style w:type="paragraph" w:styleId="a4">
    <w:name w:val="No Spacing"/>
    <w:uiPriority w:val="1"/>
    <w:qFormat/>
    <w:rsid w:val="005F77A5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A06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6233"/>
  </w:style>
  <w:style w:type="paragraph" w:styleId="a7">
    <w:name w:val="footer"/>
    <w:basedOn w:val="a"/>
    <w:link w:val="a8"/>
    <w:uiPriority w:val="99"/>
    <w:semiHidden/>
    <w:unhideWhenUsed/>
    <w:rsid w:val="00A06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6233"/>
  </w:style>
  <w:style w:type="paragraph" w:styleId="a9">
    <w:name w:val="Balloon Text"/>
    <w:basedOn w:val="a"/>
    <w:link w:val="aa"/>
    <w:uiPriority w:val="99"/>
    <w:semiHidden/>
    <w:unhideWhenUsed/>
    <w:rsid w:val="00B84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4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6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26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3981463">
                                  <w:blockQuote w:val="1"/>
                                  <w:marLeft w:val="150"/>
                                  <w:marRight w:val="150"/>
                                  <w:marTop w:val="450"/>
                                  <w:marBottom w:val="150"/>
                                  <w:divBdr>
                                    <w:top w:val="single" w:sz="6" w:space="6" w:color="BBBBBB"/>
                                    <w:left w:val="single" w:sz="6" w:space="4" w:color="BBBBBB"/>
                                    <w:bottom w:val="single" w:sz="6" w:space="2" w:color="BBBBBB"/>
                                    <w:right w:val="single" w:sz="6" w:space="4" w:color="BBBBBB"/>
                                  </w:divBdr>
                                </w:div>
                                <w:div w:id="55254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2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8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32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6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8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44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9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578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2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75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3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230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533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585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2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hrana-tryda.com/node/216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A4DF9-902A-4A74-AF29-3F4AEFCC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6362</Words>
  <Characters>36269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ДС36</Company>
  <LinksUpToDate>false</LinksUpToDate>
  <CharactersWithSpaces>42546</CharactersWithSpaces>
  <SharedDoc>false</SharedDoc>
  <HLinks>
    <vt:vector size="12" baseType="variant"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https://ohrana-tryda.com/node/2165</vt:lpwstr>
      </vt:variant>
      <vt:variant>
        <vt:lpwstr/>
      </vt:variant>
      <vt:variant>
        <vt:i4>8126576</vt:i4>
      </vt:variant>
      <vt:variant>
        <vt:i4>-1</vt:i4>
      </vt:variant>
      <vt:variant>
        <vt:i4>1026</vt:i4>
      </vt:variant>
      <vt:variant>
        <vt:i4>4</vt:i4>
      </vt:variant>
      <vt:variant>
        <vt:lpwstr>https://ohrana-tryda.com/product/dou-pojar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2023-03-22T10:27:00Z</cp:lastPrinted>
  <dcterms:created xsi:type="dcterms:W3CDTF">2025-07-10T08:19:00Z</dcterms:created>
  <dcterms:modified xsi:type="dcterms:W3CDTF">2025-07-10T08:19:00Z</dcterms:modified>
</cp:coreProperties>
</file>